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Pr="005072BD" w:rsidRDefault="00357089" w:rsidP="00EB6DB3">
      <w:pPr>
        <w:bidi/>
        <w:rPr>
          <w:rFonts w:asciiTheme="minorBidi" w:hAnsiTheme="minorBidi"/>
          <w:b/>
          <w:bCs/>
          <w:sz w:val="32"/>
          <w:szCs w:val="32"/>
          <w:rtl/>
        </w:rPr>
      </w:pPr>
      <w:bookmarkStart w:id="0" w:name="_GoBack"/>
      <w:bookmarkEnd w:id="0"/>
      <w:r w:rsidRPr="005072BD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Pr="005072BD" w:rsidRDefault="00357089" w:rsidP="00EB6DB3">
      <w:pPr>
        <w:bidi/>
        <w:spacing w:after="0" w:line="216" w:lineRule="auto"/>
        <w:rPr>
          <w:rFonts w:asciiTheme="minorBidi" w:hAnsiTheme="minorBidi"/>
          <w:color w:val="000000"/>
          <w:sz w:val="18"/>
          <w:szCs w:val="18"/>
          <w:rtl/>
        </w:rPr>
      </w:pPr>
    </w:p>
    <w:p w14:paraId="2C614032" w14:textId="77777777" w:rsidR="00357089" w:rsidRPr="005072BD" w:rsidRDefault="00357089" w:rsidP="00EB6DB3">
      <w:pPr>
        <w:bidi/>
        <w:spacing w:after="0" w:line="216" w:lineRule="auto"/>
        <w:rPr>
          <w:rFonts w:asciiTheme="minorBidi" w:hAnsiTheme="minorBidi"/>
          <w:color w:val="000000"/>
          <w:sz w:val="18"/>
          <w:szCs w:val="18"/>
          <w:rtl/>
        </w:rPr>
      </w:pPr>
    </w:p>
    <w:p w14:paraId="29E880ED" w14:textId="77777777" w:rsidR="00357089" w:rsidRPr="005072BD" w:rsidRDefault="00357089" w:rsidP="00EB6DB3">
      <w:pPr>
        <w:bidi/>
        <w:spacing w:after="0" w:line="216" w:lineRule="auto"/>
        <w:rPr>
          <w:rFonts w:asciiTheme="minorBidi" w:hAnsiTheme="minorBidi"/>
          <w:color w:val="000000"/>
          <w:sz w:val="18"/>
          <w:szCs w:val="18"/>
          <w:rtl/>
        </w:rPr>
      </w:pPr>
    </w:p>
    <w:p w14:paraId="57A6D7DE" w14:textId="77777777" w:rsidR="00357089" w:rsidRPr="005072BD" w:rsidRDefault="00357089" w:rsidP="00EB6DB3">
      <w:pPr>
        <w:bidi/>
        <w:spacing w:after="0" w:line="216" w:lineRule="auto"/>
        <w:rPr>
          <w:rFonts w:asciiTheme="minorBidi" w:hAnsiTheme="minorBidi"/>
          <w:color w:val="000000"/>
          <w:sz w:val="18"/>
          <w:szCs w:val="18"/>
        </w:rPr>
      </w:pPr>
    </w:p>
    <w:p w14:paraId="36B43C56" w14:textId="77777777" w:rsidR="00E270DE" w:rsidRPr="005072BD" w:rsidRDefault="00E270DE" w:rsidP="00EB6DB3">
      <w:pPr>
        <w:bidi/>
        <w:spacing w:after="0"/>
        <w:rPr>
          <w:rFonts w:asciiTheme="minorBidi" w:hAnsiTheme="minorBidi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5072BD" w:rsidRDefault="00357089" w:rsidP="00EB6DB3">
      <w:pPr>
        <w:bidi/>
        <w:spacing w:after="0"/>
        <w:jc w:val="center"/>
        <w:rPr>
          <w:rFonts w:asciiTheme="minorBidi" w:hAnsiTheme="minorBidi"/>
          <w:color w:val="0F243E" w:themeColor="text2" w:themeShade="80"/>
          <w:rtl/>
        </w:rPr>
      </w:pPr>
      <w:r w:rsidRPr="005072BD">
        <w:rPr>
          <w:rFonts w:asciiTheme="minorBidi" w:hAnsiTheme="minorBidi"/>
          <w:color w:val="0F243E" w:themeColor="text2" w:themeShade="80"/>
          <w:rtl/>
        </w:rPr>
        <w:t>معاونت آموزشي</w:t>
      </w:r>
    </w:p>
    <w:p w14:paraId="0B7DB0DE" w14:textId="77777777" w:rsidR="00E270DE" w:rsidRPr="005072BD" w:rsidRDefault="00357089" w:rsidP="00EB6DB3">
      <w:pPr>
        <w:bidi/>
        <w:spacing w:after="0"/>
        <w:jc w:val="center"/>
        <w:rPr>
          <w:rFonts w:asciiTheme="minorBidi" w:hAnsiTheme="minorBidi"/>
          <w:color w:val="0F243E" w:themeColor="text2" w:themeShade="80"/>
        </w:rPr>
      </w:pPr>
      <w:r w:rsidRPr="005072BD">
        <w:rPr>
          <w:rFonts w:asciiTheme="minorBidi" w:hAnsiTheme="minorBidi"/>
          <w:color w:val="0F243E" w:themeColor="text2" w:themeShade="80"/>
          <w:rtl/>
        </w:rPr>
        <w:t>مركز مطالعات و توسعه آموزش علوم پزشکی</w:t>
      </w:r>
    </w:p>
    <w:p w14:paraId="6FF6EABE" w14:textId="77777777" w:rsidR="00D237ED" w:rsidRPr="005072BD" w:rsidRDefault="00D237ED" w:rsidP="00EB6DB3">
      <w:pPr>
        <w:bidi/>
        <w:spacing w:after="0"/>
        <w:jc w:val="center"/>
        <w:rPr>
          <w:rFonts w:asciiTheme="minorBidi" w:hAnsiTheme="minorBidi"/>
          <w:b/>
          <w:bCs/>
          <w:sz w:val="36"/>
          <w:szCs w:val="36"/>
          <w:rtl/>
          <w:lang w:bidi="fa-IR"/>
        </w:rPr>
      </w:pPr>
      <w:r w:rsidRPr="005072BD">
        <w:rPr>
          <w:rFonts w:asciiTheme="minorBidi" w:hAnsiTheme="minorBidi"/>
          <w:color w:val="0F243E" w:themeColor="text2" w:themeShade="80"/>
          <w:rtl/>
        </w:rPr>
        <w:t>واحد برنامه</w:t>
      </w:r>
      <w:r w:rsidRPr="005072BD">
        <w:rPr>
          <w:rFonts w:asciiTheme="minorBidi" w:hAnsiTheme="minorBidi"/>
          <w:color w:val="0F243E" w:themeColor="text2" w:themeShade="80"/>
          <w:rtl/>
        </w:rPr>
        <w:softHyphen/>
        <w:t>ریزی</w:t>
      </w:r>
      <w:r w:rsidRPr="005072BD">
        <w:rPr>
          <w:rFonts w:asciiTheme="minorBidi" w:hAnsiTheme="minorBidi"/>
          <w:color w:val="0F243E" w:themeColor="text2" w:themeShade="80"/>
          <w:rtl/>
          <w:lang w:bidi="fa-IR"/>
        </w:rPr>
        <w:t xml:space="preserve"> آموزشی</w:t>
      </w:r>
    </w:p>
    <w:p w14:paraId="6B90E83F" w14:textId="13FED3E5" w:rsidR="007E604E" w:rsidRPr="005072BD" w:rsidRDefault="00F378AD" w:rsidP="000E701A">
      <w:pPr>
        <w:bidi/>
        <w:spacing w:after="0" w:line="240" w:lineRule="auto"/>
        <w:jc w:val="center"/>
        <w:rPr>
          <w:rFonts w:asciiTheme="minorBidi" w:hAnsiTheme="minorBidi"/>
          <w:sz w:val="32"/>
          <w:szCs w:val="32"/>
          <w:rtl/>
          <w:lang w:bidi="fa-IR"/>
        </w:rPr>
      </w:pPr>
      <w:r w:rsidRPr="005072BD">
        <w:rPr>
          <w:rFonts w:asciiTheme="minorBidi" w:hAnsiTheme="minorBidi"/>
          <w:sz w:val="32"/>
          <w:szCs w:val="32"/>
          <w:rtl/>
          <w:lang w:bidi="fa-IR"/>
        </w:rPr>
        <w:t xml:space="preserve">چارچوب </w:t>
      </w:r>
      <w:r w:rsidR="003909B8" w:rsidRPr="005072BD">
        <w:rPr>
          <w:rFonts w:asciiTheme="minorBidi" w:hAnsiTheme="minorBidi"/>
          <w:sz w:val="32"/>
          <w:szCs w:val="32"/>
          <w:rtl/>
          <w:lang w:bidi="fa-IR"/>
        </w:rPr>
        <w:t xml:space="preserve"> طراحی</w:t>
      </w:r>
      <w:r w:rsidRPr="005072BD">
        <w:rPr>
          <w:rFonts w:asciiTheme="minorBidi" w:hAnsiTheme="minorBidi"/>
          <w:sz w:val="32"/>
          <w:szCs w:val="32"/>
          <w:rtl/>
          <w:lang w:bidi="fa-IR"/>
        </w:rPr>
        <w:t>«طرح</w:t>
      </w:r>
      <w:r w:rsidR="007E604E" w:rsidRPr="005072BD">
        <w:rPr>
          <w:rFonts w:asciiTheme="minorBidi" w:hAnsiTheme="minorBidi"/>
          <w:sz w:val="32"/>
          <w:szCs w:val="32"/>
          <w:rtl/>
          <w:lang w:bidi="fa-IR"/>
        </w:rPr>
        <w:t xml:space="preserve"> دوره</w:t>
      </w:r>
      <w:r w:rsidR="007E604E" w:rsidRPr="005072BD">
        <w:rPr>
          <w:rFonts w:asciiTheme="minorBidi" w:hAnsiTheme="minorBidi"/>
          <w:sz w:val="32"/>
          <w:szCs w:val="32"/>
          <w:rtl/>
          <w:lang w:bidi="fa-IR"/>
        </w:rPr>
        <w:softHyphen/>
      </w:r>
      <w:r w:rsidRPr="005072BD">
        <w:rPr>
          <w:rFonts w:asciiTheme="minorBidi" w:hAnsiTheme="minorBidi"/>
          <w:sz w:val="32"/>
          <w:szCs w:val="32"/>
          <w:rtl/>
          <w:lang w:bidi="fa-IR"/>
        </w:rPr>
        <w:t>»</w:t>
      </w:r>
    </w:p>
    <w:p w14:paraId="18D538B1" w14:textId="77777777" w:rsidR="007F4389" w:rsidRPr="005072BD" w:rsidRDefault="007F4389" w:rsidP="000E701A">
      <w:pPr>
        <w:tabs>
          <w:tab w:val="left" w:pos="810"/>
        </w:tabs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5072BD" w:rsidRDefault="00E270DE" w:rsidP="007F4389">
      <w:pPr>
        <w:tabs>
          <w:tab w:val="left" w:pos="810"/>
        </w:tabs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درس:</w:t>
      </w:r>
    </w:p>
    <w:p w14:paraId="6E081620" w14:textId="35FA4F41" w:rsidR="00B03A8F" w:rsidRPr="005072BD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گروه آموزشی ارایه دهنده درس:</w:t>
      </w:r>
      <w:r w:rsidR="00923101" w:rsidRPr="005072BD">
        <w:rPr>
          <w:rFonts w:asciiTheme="minorBidi" w:hAnsiTheme="minorBidi"/>
          <w:sz w:val="24"/>
          <w:szCs w:val="24"/>
          <w:rtl/>
          <w:lang w:bidi="fa-IR"/>
        </w:rPr>
        <w:t xml:space="preserve"> گروه سلامت جامعه و سالمندی</w:t>
      </w:r>
    </w:p>
    <w:p w14:paraId="14B91A52" w14:textId="21D5BFEB" w:rsidR="00E270DE" w:rsidRPr="005072BD" w:rsidRDefault="00E270DE" w:rsidP="006362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عنوان درس:</w:t>
      </w:r>
      <w:r w:rsidR="00923101" w:rsidRPr="005072BD">
        <w:rPr>
          <w:rFonts w:asciiTheme="minorBidi" w:hAnsiTheme="minorBidi"/>
          <w:sz w:val="24"/>
          <w:szCs w:val="24"/>
          <w:rtl/>
          <w:lang w:bidi="fa-IR"/>
        </w:rPr>
        <w:t xml:space="preserve"> پرستاری </w:t>
      </w:r>
      <w:r w:rsidR="006362CD" w:rsidRPr="005072BD">
        <w:rPr>
          <w:rFonts w:asciiTheme="minorBidi" w:hAnsiTheme="minorBidi"/>
          <w:sz w:val="24"/>
          <w:szCs w:val="24"/>
          <w:rtl/>
          <w:lang w:bidi="fa-IR"/>
        </w:rPr>
        <w:t>و بهداشت محیط</w:t>
      </w:r>
      <w:r w:rsidR="00923101" w:rsidRPr="005072B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1C338A3E" w14:textId="30B3487E" w:rsidR="00B4711B" w:rsidRPr="005072BD" w:rsidRDefault="00F51BF7" w:rsidP="006362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کد درس:</w:t>
      </w:r>
      <w:r w:rsidR="00923101" w:rsidRPr="005072B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23101" w:rsidRPr="005072BD">
        <w:rPr>
          <w:rFonts w:asciiTheme="minorBidi" w:hAnsiTheme="minorBidi"/>
          <w:rtl/>
        </w:rPr>
        <w:t>19500</w:t>
      </w:r>
      <w:r w:rsidR="006362CD" w:rsidRPr="005072BD">
        <w:rPr>
          <w:rFonts w:asciiTheme="minorBidi" w:hAnsiTheme="minorBidi"/>
          <w:rtl/>
        </w:rPr>
        <w:t>73</w:t>
      </w:r>
      <w:r w:rsidR="00B37985" w:rsidRPr="005072BD">
        <w:rPr>
          <w:rFonts w:asciiTheme="minorBidi" w:hAnsiTheme="minorBidi"/>
          <w:sz w:val="24"/>
          <w:szCs w:val="24"/>
          <w:rtl/>
          <w:lang w:bidi="fa-IR"/>
        </w:rPr>
        <w:tab/>
      </w:r>
    </w:p>
    <w:p w14:paraId="004B26D2" w14:textId="483BF62F" w:rsidR="00F51BF7" w:rsidRPr="005072BD" w:rsidRDefault="00E270DE" w:rsidP="006362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color w:val="FFFF00"/>
          <w:sz w:val="24"/>
          <w:szCs w:val="24"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نوع </w:t>
      </w:r>
      <w:r w:rsidR="00C71788" w:rsidRPr="005072BD">
        <w:rPr>
          <w:rFonts w:asciiTheme="minorBidi" w:hAnsiTheme="minorBidi"/>
          <w:sz w:val="24"/>
          <w:szCs w:val="24"/>
          <w:rtl/>
          <w:lang w:bidi="fa-IR"/>
        </w:rPr>
        <w:t xml:space="preserve">و تعداد </w:t>
      </w:r>
      <w:r w:rsidR="00F51BF7" w:rsidRPr="005072BD">
        <w:rPr>
          <w:rFonts w:asciiTheme="minorBidi" w:hAnsiTheme="minorBidi"/>
          <w:sz w:val="24"/>
          <w:szCs w:val="24"/>
          <w:rtl/>
          <w:lang w:bidi="fa-IR"/>
        </w:rPr>
        <w:t>واحد</w:t>
      </w:r>
      <w:r w:rsidR="00B237F7" w:rsidRPr="005072B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1"/>
      </w:r>
      <w:r w:rsidR="00F51BF7" w:rsidRPr="005072BD">
        <w:rPr>
          <w:rFonts w:asciiTheme="minorBidi" w:hAnsiTheme="minorBidi"/>
          <w:sz w:val="24"/>
          <w:szCs w:val="24"/>
          <w:rtl/>
          <w:lang w:bidi="fa-IR"/>
        </w:rPr>
        <w:t>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تئوری/ </w:t>
      </w:r>
      <w:r w:rsidR="006362CD" w:rsidRPr="005072BD">
        <w:rPr>
          <w:rFonts w:asciiTheme="minorBidi" w:hAnsiTheme="minorBidi"/>
          <w:sz w:val="24"/>
          <w:szCs w:val="24"/>
          <w:rtl/>
          <w:lang w:bidi="fa-IR"/>
        </w:rPr>
        <w:t>1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واحد</w:t>
      </w:r>
    </w:p>
    <w:p w14:paraId="5E1D05E7" w14:textId="13002B68" w:rsidR="00F51BF7" w:rsidRPr="005072BD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نام مسؤول درس: 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دکتر </w:t>
      </w:r>
      <w:r w:rsidR="00621008">
        <w:rPr>
          <w:rFonts w:asciiTheme="minorBidi" w:hAnsiTheme="minorBidi" w:hint="cs"/>
          <w:sz w:val="24"/>
          <w:szCs w:val="24"/>
          <w:rtl/>
          <w:lang w:bidi="fa-IR"/>
        </w:rPr>
        <w:t xml:space="preserve">سحر کیوانلو </w:t>
      </w:r>
    </w:p>
    <w:p w14:paraId="1A7850EE" w14:textId="4B9007BE" w:rsidR="00F51BF7" w:rsidRPr="005072BD" w:rsidRDefault="00E270DE" w:rsidP="006362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مدرس/ 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مدرسان: </w:t>
      </w:r>
      <w:r w:rsidR="00B336CD">
        <w:rPr>
          <w:rFonts w:asciiTheme="minorBidi" w:hAnsiTheme="minorBidi" w:hint="cs"/>
          <w:sz w:val="24"/>
          <w:szCs w:val="24"/>
          <w:rtl/>
          <w:lang w:bidi="fa-IR"/>
        </w:rPr>
        <w:t xml:space="preserve">دکتر </w:t>
      </w:r>
      <w:r w:rsidR="00C2443E">
        <w:rPr>
          <w:rFonts w:asciiTheme="minorBidi" w:hAnsiTheme="minorBidi" w:hint="cs"/>
          <w:sz w:val="24"/>
          <w:szCs w:val="24"/>
          <w:rtl/>
          <w:lang w:bidi="fa-IR"/>
        </w:rPr>
        <w:t xml:space="preserve">سحر کیوانلو </w:t>
      </w:r>
      <w:r w:rsidR="00F51BF7" w:rsidRPr="005072BD">
        <w:rPr>
          <w:rFonts w:asciiTheme="minorBidi" w:hAnsiTheme="minorBidi"/>
          <w:sz w:val="24"/>
          <w:szCs w:val="24"/>
          <w:rtl/>
          <w:lang w:bidi="fa-IR"/>
        </w:rPr>
        <w:t xml:space="preserve">   </w:t>
      </w:r>
    </w:p>
    <w:p w14:paraId="14C56C71" w14:textId="03F5552E" w:rsidR="00F51BF7" w:rsidRPr="005072BD" w:rsidRDefault="00B4711B" w:rsidP="00F123D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پیش</w:t>
      </w:r>
      <w:r w:rsidRPr="005072BD">
        <w:rPr>
          <w:rFonts w:asciiTheme="minorBidi" w:hAnsiTheme="minorBidi"/>
          <w:sz w:val="24"/>
          <w:szCs w:val="24"/>
          <w:rtl/>
          <w:lang w:bidi="fa-IR"/>
        </w:rPr>
        <w:softHyphen/>
        <w:t>نیاز</w:t>
      </w:r>
      <w:r w:rsidR="00E270DE" w:rsidRPr="005072BD">
        <w:rPr>
          <w:rFonts w:asciiTheme="minorBidi" w:hAnsiTheme="minorBidi"/>
          <w:sz w:val="24"/>
          <w:szCs w:val="24"/>
          <w:rtl/>
          <w:lang w:bidi="fa-IR"/>
        </w:rPr>
        <w:t>/ هم</w:t>
      </w:r>
      <w:r w:rsidR="00EB6DB3" w:rsidRPr="005072BD">
        <w:rPr>
          <w:rFonts w:asciiTheme="minorBidi" w:hAnsiTheme="minorBidi"/>
          <w:sz w:val="24"/>
          <w:szCs w:val="24"/>
          <w:rtl/>
          <w:lang w:bidi="fa-IR"/>
        </w:rPr>
        <w:softHyphen/>
      </w:r>
      <w:r w:rsidR="00E270DE" w:rsidRPr="005072BD">
        <w:rPr>
          <w:rFonts w:asciiTheme="minorBidi" w:hAnsiTheme="minorBidi"/>
          <w:sz w:val="24"/>
          <w:szCs w:val="24"/>
          <w:rtl/>
          <w:lang w:bidi="fa-IR"/>
        </w:rPr>
        <w:t>زمان</w:t>
      </w: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: </w:t>
      </w:r>
      <w:r w:rsidR="006362CD" w:rsidRPr="005072BD">
        <w:rPr>
          <w:rFonts w:asciiTheme="minorBidi" w:hAnsiTheme="minorBidi"/>
          <w:sz w:val="24"/>
          <w:szCs w:val="24"/>
          <w:rtl/>
          <w:lang w:bidi="fa-IR"/>
        </w:rPr>
        <w:t xml:space="preserve">پرستاری </w:t>
      </w:r>
      <w:r w:rsidR="00F123DF">
        <w:rPr>
          <w:rFonts w:asciiTheme="minorBidi" w:hAnsiTheme="minorBidi" w:hint="cs"/>
          <w:sz w:val="24"/>
          <w:szCs w:val="24"/>
          <w:rtl/>
          <w:lang w:bidi="fa-IR"/>
        </w:rPr>
        <w:t>و بهداشت محیط</w:t>
      </w:r>
    </w:p>
    <w:p w14:paraId="74DDE471" w14:textId="14AD741E" w:rsidR="00F51BF7" w:rsidRPr="005072BD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رشته </w:t>
      </w:r>
      <w:r w:rsidR="00812EFA" w:rsidRPr="005072BD">
        <w:rPr>
          <w:rFonts w:asciiTheme="minorBidi" w:hAnsiTheme="minorBidi"/>
          <w:sz w:val="24"/>
          <w:szCs w:val="24"/>
          <w:rtl/>
          <w:lang w:bidi="fa-IR"/>
        </w:rPr>
        <w:t xml:space="preserve">و مقطع </w:t>
      </w:r>
      <w:r w:rsidRPr="005072BD">
        <w:rPr>
          <w:rFonts w:asciiTheme="minorBidi" w:hAnsiTheme="minorBidi"/>
          <w:sz w:val="24"/>
          <w:szCs w:val="24"/>
          <w:rtl/>
          <w:lang w:bidi="fa-IR"/>
        </w:rPr>
        <w:t>تحصیلی: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کارشناسی پرستاری</w:t>
      </w:r>
      <w:r w:rsidR="00F123DF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F123DF" w:rsidRPr="00602D7D">
        <w:rPr>
          <w:rFonts w:asciiTheme="minorBidi" w:hAnsiTheme="minorBidi" w:hint="cs"/>
          <w:sz w:val="24"/>
          <w:szCs w:val="24"/>
          <w:highlight w:val="yellow"/>
          <w:rtl/>
          <w:lang w:bidi="fa-IR"/>
        </w:rPr>
        <w:t xml:space="preserve">دوره </w:t>
      </w:r>
      <w:r w:rsidR="00BB1347" w:rsidRPr="00602D7D">
        <w:rPr>
          <w:rFonts w:asciiTheme="minorBidi" w:hAnsiTheme="minorBidi"/>
          <w:sz w:val="24"/>
          <w:szCs w:val="24"/>
          <w:highlight w:val="yellow"/>
          <w:lang w:bidi="fa-IR"/>
        </w:rPr>
        <w:t>69</w:t>
      </w:r>
      <w:r w:rsidR="00F123DF" w:rsidRPr="00602D7D">
        <w:rPr>
          <w:rFonts w:asciiTheme="minorBidi" w:hAnsiTheme="minorBidi" w:hint="cs"/>
          <w:sz w:val="24"/>
          <w:szCs w:val="24"/>
          <w:highlight w:val="yellow"/>
          <w:rtl/>
          <w:lang w:bidi="fa-IR"/>
        </w:rPr>
        <w:t xml:space="preserve"> گروه 1 و 2</w:t>
      </w:r>
    </w:p>
    <w:p w14:paraId="044B0BD4" w14:textId="77777777" w:rsidR="00FA17A2" w:rsidRPr="005072BD" w:rsidRDefault="00FA17A2" w:rsidP="00EB6DB3">
      <w:pPr>
        <w:tabs>
          <w:tab w:val="left" w:pos="810"/>
        </w:tabs>
        <w:bidi/>
        <w:spacing w:before="24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اطلاعات مسؤول درس:</w:t>
      </w:r>
    </w:p>
    <w:p w14:paraId="4E117BB0" w14:textId="5AFC9FF1" w:rsidR="00FA17A2" w:rsidRPr="005072BD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رتبه علمی: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استادیار</w:t>
      </w:r>
    </w:p>
    <w:p w14:paraId="12DF76AB" w14:textId="41CAFB41" w:rsidR="00852EA4" w:rsidRPr="005072BD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رشته تخصصی: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پرستاری/ </w:t>
      </w:r>
      <w:r w:rsidR="00621008">
        <w:rPr>
          <w:rFonts w:asciiTheme="minorBidi" w:hAnsiTheme="minorBidi" w:hint="cs"/>
          <w:sz w:val="24"/>
          <w:szCs w:val="24"/>
          <w:rtl/>
          <w:lang w:bidi="fa-IR"/>
        </w:rPr>
        <w:t>پرستاری سالمندی</w:t>
      </w:r>
    </w:p>
    <w:p w14:paraId="0FC2E735" w14:textId="3528DEE8" w:rsidR="00FA17A2" w:rsidRPr="005072BD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محل کار: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دانشکده پرستاری و مامایی</w:t>
      </w:r>
    </w:p>
    <w:p w14:paraId="432C8EAE" w14:textId="6E1D9714" w:rsidR="00FA17A2" w:rsidRPr="005072BD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>تلفن تماس: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21008">
        <w:rPr>
          <w:rFonts w:asciiTheme="minorBidi" w:hAnsiTheme="minorBidi" w:hint="cs"/>
          <w:sz w:val="24"/>
          <w:szCs w:val="24"/>
          <w:rtl/>
          <w:lang w:bidi="fa-IR"/>
        </w:rPr>
        <w:t>09101423861</w:t>
      </w:r>
    </w:p>
    <w:p w14:paraId="1F6A8C6B" w14:textId="36234BFF" w:rsidR="00FA17A2" w:rsidRPr="005072BD" w:rsidRDefault="003C3250" w:rsidP="0051745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inorBidi" w:hAnsiTheme="minorBidi"/>
          <w:sz w:val="24"/>
          <w:szCs w:val="24"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نشانی </w:t>
      </w:r>
      <w:r w:rsidR="00FA17A2" w:rsidRPr="005072BD">
        <w:rPr>
          <w:rFonts w:asciiTheme="minorBidi" w:hAnsiTheme="minorBidi"/>
          <w:sz w:val="24"/>
          <w:szCs w:val="24"/>
          <w:rtl/>
          <w:lang w:bidi="fa-IR"/>
        </w:rPr>
        <w:t xml:space="preserve">پست </w:t>
      </w:r>
      <w:r w:rsidRPr="005072BD">
        <w:rPr>
          <w:rFonts w:asciiTheme="minorBidi" w:hAnsiTheme="minorBidi"/>
          <w:sz w:val="24"/>
          <w:szCs w:val="24"/>
          <w:rtl/>
          <w:lang w:bidi="fa-IR"/>
        </w:rPr>
        <w:t>الکترونیک:</w:t>
      </w:r>
      <w:r w:rsidR="0051745E" w:rsidRPr="005072B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621008">
        <w:rPr>
          <w:rFonts w:asciiTheme="minorBidi" w:hAnsiTheme="minorBidi"/>
          <w:sz w:val="24"/>
          <w:szCs w:val="24"/>
          <w:lang w:bidi="fa-IR"/>
        </w:rPr>
        <w:t>key_sahar@yahoo.com</w:t>
      </w:r>
    </w:p>
    <w:p w14:paraId="659E1C33" w14:textId="754CB0E5" w:rsidR="009A0090" w:rsidRPr="005072BD" w:rsidRDefault="00E270DE" w:rsidP="006F598B">
      <w:pPr>
        <w:bidi/>
        <w:spacing w:after="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36"/>
          <w:szCs w:val="36"/>
          <w:rtl/>
          <w:lang w:bidi="fa-IR"/>
        </w:rPr>
        <w:br w:type="page"/>
      </w:r>
      <w:r w:rsidR="00FA17A2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lastRenderedPageBreak/>
        <w:t>توصیف کلی درس (انتظار می</w:t>
      </w:r>
      <w:r w:rsidR="00FA17A2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 xml:space="preserve">رود مسؤول درس ضمن ارائه توضیحاتی کلی، </w:t>
      </w: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بخش</w:t>
      </w: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 xml:space="preserve">های مختلف محتوایی </w:t>
      </w:r>
      <w:r w:rsidR="00FA17A2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درس را در قالب یک یا دو بند، توصیف کند): </w:t>
      </w:r>
    </w:p>
    <w:p w14:paraId="089C73D6" w14:textId="7EB1A233" w:rsidR="006F598B" w:rsidRPr="006F598B" w:rsidRDefault="006F598B" w:rsidP="006F598B">
      <w:pPr>
        <w:tabs>
          <w:tab w:val="left" w:pos="810"/>
        </w:tabs>
        <w:bidi/>
        <w:spacing w:before="240"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/>
          <w:sz w:val="24"/>
          <w:szCs w:val="24"/>
          <w:rtl/>
        </w:rPr>
        <w:t>زیر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بناي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یک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جامعه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سالم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متكی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بر رعایت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اصول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محیط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شناخت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عوامل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موثر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برآن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است. درس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محیط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مشتمل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برعناوین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گوناگونی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در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رابطه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با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محیط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زیست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انسان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عوامل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بیماریز</w:t>
      </w:r>
      <w:r w:rsidRPr="006F598B">
        <w:rPr>
          <w:rFonts w:asciiTheme="minorBidi" w:hAnsiTheme="minorBidi" w:cs="B Mitra" w:hint="cs"/>
          <w:sz w:val="24"/>
          <w:szCs w:val="24"/>
          <w:rtl/>
        </w:rPr>
        <w:t>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ی موجود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در آن 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و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یا </w:t>
      </w:r>
      <w:r w:rsidRPr="006F598B">
        <w:rPr>
          <w:rFonts w:asciiTheme="minorBidi" w:hAnsiTheme="minorBidi" w:cs="B Mitra"/>
          <w:sz w:val="24"/>
          <w:szCs w:val="24"/>
          <w:rtl/>
        </w:rPr>
        <w:t>مرتبط با آن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باشد 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كه 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به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منظور آشنایی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فراگیران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كار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برد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عملی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اطلاعات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مربوط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به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آن مورد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بحث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قرار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گیرد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. این درس به منظور آشنایی دانشجویان با مسایل بهداشت محیط در جامعه و عوامل موثر بر آن ارایه می شود تا دانشجو بتواند با استفاده از دانش و آموخته های بهداشتی و با تکیه بر اصول فرایند پرستاری، راهکارهای مناسب را در جهت تشخیص مشکلات بهداشتی جامعه ارائه دهد. </w:t>
      </w:r>
      <w:r w:rsidRPr="006F598B">
        <w:rPr>
          <w:rFonts w:asciiTheme="minorBidi" w:hAnsiTheme="minorBidi" w:cs="B Mitra"/>
          <w:sz w:val="24"/>
          <w:szCs w:val="24"/>
          <w:rtl/>
        </w:rPr>
        <w:t>مفاهیم و محتوای اصلی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این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درس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شامل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محیط،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اكو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سیستم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بحران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محیط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زیست،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 آ</w:t>
      </w:r>
      <w:r w:rsidRPr="006F598B">
        <w:rPr>
          <w:rFonts w:asciiTheme="minorBidi" w:hAnsiTheme="minorBidi" w:cs="B Mitra"/>
          <w:sz w:val="24"/>
          <w:szCs w:val="24"/>
          <w:rtl/>
        </w:rPr>
        <w:t>ب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 و فاضلاب</w:t>
      </w:r>
      <w:r w:rsidRPr="006F598B">
        <w:rPr>
          <w:rFonts w:asciiTheme="minorBidi" w:hAnsiTheme="minorBidi" w:cs="B Mitra"/>
          <w:sz w:val="24"/>
          <w:szCs w:val="24"/>
          <w:rtl/>
        </w:rPr>
        <w:t>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بهداشت </w:t>
      </w:r>
      <w:r w:rsidRPr="006F598B">
        <w:rPr>
          <w:rFonts w:asciiTheme="minorBidi" w:hAnsiTheme="minorBidi" w:cs="B Mitra"/>
          <w:sz w:val="24"/>
          <w:szCs w:val="24"/>
          <w:rtl/>
        </w:rPr>
        <w:t>هوا،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بهداشت </w:t>
      </w:r>
      <w:r w:rsidRPr="006F598B">
        <w:rPr>
          <w:rFonts w:asciiTheme="minorBidi" w:hAnsiTheme="minorBidi" w:cs="B Mitra"/>
          <w:sz w:val="24"/>
          <w:szCs w:val="24"/>
          <w:rtl/>
        </w:rPr>
        <w:t>خاك،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بهداشت </w:t>
      </w:r>
      <w:r w:rsidRPr="006F598B">
        <w:rPr>
          <w:rFonts w:asciiTheme="minorBidi" w:hAnsiTheme="minorBidi" w:cs="B Mitra"/>
          <w:sz w:val="24"/>
          <w:szCs w:val="24"/>
          <w:rtl/>
        </w:rPr>
        <w:t>مواد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غذای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>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بهداشت زباله و مواد زاید، </w:t>
      </w:r>
      <w:r w:rsidRPr="006F598B">
        <w:rPr>
          <w:rFonts w:asciiTheme="minorBidi" w:hAnsiTheme="minorBidi" w:cs="B Mitr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محیط 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بیمارست</w:t>
      </w:r>
      <w:r w:rsidRPr="006F598B">
        <w:rPr>
          <w:rFonts w:asciiTheme="minorBidi" w:hAnsiTheme="minorBidi" w:cs="B Mitra" w:hint="cs"/>
          <w:sz w:val="24"/>
          <w:szCs w:val="24"/>
          <w:rtl/>
        </w:rPr>
        <w:t>ا</w:t>
      </w:r>
      <w:r w:rsidRPr="006F598B">
        <w:rPr>
          <w:rFonts w:asciiTheme="minorBidi" w:hAnsiTheme="minorBidi" w:cs="B Mitra"/>
          <w:sz w:val="24"/>
          <w:szCs w:val="24"/>
          <w:rtl/>
        </w:rPr>
        <w:t>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ها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زباله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هاي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بیمارستا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نی،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>آ</w:t>
      </w:r>
      <w:r w:rsidRPr="006F598B">
        <w:rPr>
          <w:rFonts w:asciiTheme="minorBidi" w:hAnsiTheme="minorBidi" w:cs="B Mitra"/>
          <w:sz w:val="24"/>
          <w:szCs w:val="24"/>
          <w:rtl/>
        </w:rPr>
        <w:t>لودگی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صوت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، آلودگی ناشی از </w:t>
      </w:r>
      <w:r w:rsidRPr="006F598B">
        <w:rPr>
          <w:rFonts w:asciiTheme="minorBidi" w:hAnsiTheme="minorBidi" w:cs="B Mitra"/>
          <w:sz w:val="24"/>
          <w:szCs w:val="24"/>
          <w:rtl/>
        </w:rPr>
        <w:t>حشرات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ناقلین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فیزیكی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روش های </w:t>
      </w:r>
      <w:r w:rsidRPr="006F598B">
        <w:rPr>
          <w:rFonts w:asciiTheme="minorBidi" w:hAnsiTheme="minorBidi" w:cs="B Mitra"/>
          <w:sz w:val="24"/>
          <w:szCs w:val="24"/>
          <w:rtl/>
        </w:rPr>
        <w:t>كنترل و مقابله با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آن ها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/>
          <w:sz w:val="24"/>
          <w:szCs w:val="24"/>
        </w:rPr>
        <w:t xml:space="preserve"> )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 xml:space="preserve">شامل </w:t>
      </w:r>
      <w:r w:rsidRPr="006F598B">
        <w:rPr>
          <w:rFonts w:asciiTheme="minorBidi" w:hAnsiTheme="minorBidi" w:cs="B Mitra"/>
          <w:sz w:val="24"/>
          <w:szCs w:val="24"/>
          <w:rtl/>
        </w:rPr>
        <w:t>مبارزه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با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جوندگان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بندپایا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ن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و حشرات</w:t>
      </w: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6F598B">
        <w:rPr>
          <w:rFonts w:asciiTheme="minorBidi" w:hAnsiTheme="minorBidi" w:cs="B Mitra"/>
          <w:sz w:val="24"/>
          <w:szCs w:val="24"/>
          <w:rtl/>
        </w:rPr>
        <w:t>،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 و مدیریت </w:t>
      </w:r>
      <w:r w:rsidRPr="006F598B">
        <w:rPr>
          <w:rFonts w:asciiTheme="minorBidi" w:hAnsiTheme="minorBidi" w:cs="B Mitra"/>
          <w:sz w:val="24"/>
          <w:szCs w:val="24"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کاهش خطر </w:t>
      </w:r>
      <w:r w:rsidRPr="006F598B">
        <w:rPr>
          <w:rFonts w:asciiTheme="minorBidi" w:hAnsiTheme="minorBidi" w:cs="B Mitra"/>
          <w:sz w:val="24"/>
          <w:szCs w:val="24"/>
          <w:rtl/>
        </w:rPr>
        <w:t>بلایا</w:t>
      </w:r>
      <w:r w:rsidRPr="006F598B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6F598B">
        <w:rPr>
          <w:rFonts w:asciiTheme="minorBidi" w:hAnsiTheme="minorBidi" w:cs="B Mitra"/>
          <w:sz w:val="24"/>
          <w:szCs w:val="24"/>
          <w:rtl/>
        </w:rPr>
        <w:t>می باش</w:t>
      </w:r>
      <w:r w:rsidRPr="006F598B">
        <w:rPr>
          <w:rFonts w:asciiTheme="minorBidi" w:hAnsiTheme="minorBidi" w:cs="B Mitra" w:hint="cs"/>
          <w:sz w:val="24"/>
          <w:szCs w:val="24"/>
          <w:rtl/>
        </w:rPr>
        <w:t>ن</w:t>
      </w:r>
      <w:r w:rsidRPr="006F598B">
        <w:rPr>
          <w:rFonts w:asciiTheme="minorBidi" w:hAnsiTheme="minorBidi" w:cs="B Mitra"/>
          <w:sz w:val="24"/>
          <w:szCs w:val="24"/>
          <w:rtl/>
        </w:rPr>
        <w:t>د.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 مطالب اصلی در قالب 8 جلسه </w:t>
      </w:r>
      <w:r>
        <w:rPr>
          <w:rFonts w:asciiTheme="minorBidi" w:hAnsiTheme="minorBidi" w:cs="B Mitra" w:hint="cs"/>
          <w:sz w:val="24"/>
          <w:szCs w:val="24"/>
          <w:rtl/>
        </w:rPr>
        <w:t xml:space="preserve">کلاسی </w:t>
      </w:r>
      <w:r w:rsidRPr="006F598B">
        <w:rPr>
          <w:rFonts w:asciiTheme="minorBidi" w:hAnsiTheme="minorBidi" w:cs="B Mitra" w:hint="cs"/>
          <w:sz w:val="24"/>
          <w:szCs w:val="24"/>
          <w:rtl/>
        </w:rPr>
        <w:t>به دانشجویان ارائه خواهد شد.</w:t>
      </w:r>
    </w:p>
    <w:p w14:paraId="7DACB06F" w14:textId="5EA74E9E" w:rsidR="009A0090" w:rsidRPr="005072BD" w:rsidRDefault="00E270DE" w:rsidP="006F598B">
      <w:pPr>
        <w:tabs>
          <w:tab w:val="left" w:pos="810"/>
        </w:tabs>
        <w:bidi/>
        <w:spacing w:before="24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ا</w:t>
      </w:r>
      <w:r w:rsidR="009A009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هد</w:t>
      </w: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ا</w:t>
      </w:r>
      <w:r w:rsidR="009A009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ف کلی</w:t>
      </w:r>
      <w:r w:rsidR="00047FD1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/ </w:t>
      </w:r>
      <w:r w:rsidR="003909B8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محورهای</w:t>
      </w:r>
      <w:r w:rsidR="00B977E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توان</w:t>
      </w:r>
      <w:r w:rsidR="00B977E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مندی</w:t>
      </w:r>
      <w:r w:rsidR="00B14502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:</w:t>
      </w:r>
    </w:p>
    <w:p w14:paraId="05442296" w14:textId="77777777" w:rsidR="006362CD" w:rsidRPr="006F598B" w:rsidRDefault="006362CD" w:rsidP="006F598B">
      <w:pPr>
        <w:tabs>
          <w:tab w:val="left" w:pos="810"/>
        </w:tabs>
        <w:bidi/>
        <w:spacing w:before="240"/>
        <w:rPr>
          <w:rFonts w:asciiTheme="minorBidi" w:hAnsiTheme="minorBidi" w:cs="B Mitra"/>
          <w:sz w:val="24"/>
          <w:szCs w:val="24"/>
          <w:rtl/>
          <w:lang w:bidi="fa-IR"/>
        </w:rPr>
      </w:pP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>آشنایی دانشجویان پرستاری با مفاهیم اساسی بهداشت محیط و عوامل محیطی تأثیرگذار بر سلامت و روش مواجهه ی با آنها</w:t>
      </w:r>
    </w:p>
    <w:p w14:paraId="64F99659" w14:textId="633FFAFE" w:rsidR="009A0090" w:rsidRPr="005072BD" w:rsidRDefault="009A0090" w:rsidP="006F598B">
      <w:pPr>
        <w:tabs>
          <w:tab w:val="left" w:pos="810"/>
        </w:tabs>
        <w:bidi/>
        <w:spacing w:before="24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اهداف اختصاصی</w:t>
      </w:r>
      <w:r w:rsidR="00B977E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/ زیر</w:t>
      </w:r>
      <w:r w:rsidR="00B37985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توان</w:t>
      </w:r>
      <w:r w:rsidR="00B977E0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مندی</w:t>
      </w:r>
      <w:r w:rsidR="00B14502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:</w:t>
      </w:r>
    </w:p>
    <w:p w14:paraId="0354A38B" w14:textId="77777777" w:rsidR="00076BB0" w:rsidRPr="006F598B" w:rsidRDefault="00076BB0" w:rsidP="006F598B">
      <w:pPr>
        <w:bidi/>
        <w:rPr>
          <w:rFonts w:asciiTheme="minorBidi" w:hAnsiTheme="minorBidi" w:cs="B Mitra"/>
          <w:sz w:val="24"/>
          <w:szCs w:val="24"/>
          <w:rtl/>
          <w:lang w:bidi="fa-IR"/>
        </w:rPr>
      </w:pPr>
      <w:r w:rsidRPr="006F598B">
        <w:rPr>
          <w:rFonts w:asciiTheme="minorBidi" w:hAnsiTheme="minorBidi" w:cs="B Mitra"/>
          <w:sz w:val="24"/>
          <w:szCs w:val="24"/>
          <w:rtl/>
          <w:lang w:bidi="fa-IR"/>
        </w:rPr>
        <w:t>انتظار میرود پس از این دوره فراگیران بتوانند:</w:t>
      </w:r>
    </w:p>
    <w:p w14:paraId="16D1720F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اهم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درس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مح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ط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ذکر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مثال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توض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7C115C19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cs"/>
          <w:sz w:val="24"/>
          <w:szCs w:val="24"/>
          <w:rtl/>
        </w:rPr>
        <w:t>در خصوص ب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حران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مح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ط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ز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تأث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آن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بر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سلامت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انسان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>بحث کند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. </w:t>
      </w:r>
    </w:p>
    <w:p w14:paraId="41072331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در رابطه با اهمیت آب سالم بر سلامت انسان شرح دهد. </w:t>
      </w:r>
    </w:p>
    <w:p w14:paraId="49DDEF3C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نقش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آب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آلوده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بر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بروز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مار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ها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>توضیح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. </w:t>
      </w:r>
    </w:p>
    <w:p w14:paraId="622FA1DE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منابع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مواد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پرتوزا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و راههای کاهش اثرات آن بر سلامتی انسان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5861B004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در خصوص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اهم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جمع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آور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فاضلاب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>بحث کند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36AA78A6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طبقه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بند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مواد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زا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جامد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>نام برد.</w:t>
      </w:r>
    </w:p>
    <w:p w14:paraId="44E3410F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مراحل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دفع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زباله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و انواع روشهای دفع زباله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5D43C499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خطرا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ناش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از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دفع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زباله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طر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ق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غ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ربهداشت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0BDA0DDB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cs"/>
          <w:sz w:val="24"/>
          <w:szCs w:val="24"/>
          <w:rtl/>
        </w:rPr>
        <w:t>در خصوص مدیریت پسماندها و زباله های بیمارستانی توضیح دهد.</w:t>
      </w:r>
    </w:p>
    <w:p w14:paraId="47525018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lastRenderedPageBreak/>
        <w:t>ارتباط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تغذ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سلامت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3BD771C6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روش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ها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نگهدار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موادغذا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>نام ببرد.</w:t>
      </w:r>
    </w:p>
    <w:p w14:paraId="53349697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اثرات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سروصدا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بر انسان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از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جنبه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ها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مختلف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2381FAA5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منابع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آلا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نده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هوا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نام برده و در خصوص اثرات سوء آن بر سلامت انسان و محیط زیست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4C7952F9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انواع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بلا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نام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ببرد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. </w:t>
      </w:r>
    </w:p>
    <w:p w14:paraId="6570FBC9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cs"/>
          <w:sz w:val="24"/>
          <w:szCs w:val="24"/>
          <w:rtl/>
        </w:rPr>
        <w:t xml:space="preserve">چرخه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مد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بلا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توض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p w14:paraId="3A784C59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lang w:bidi="fa-IR"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عوارض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ناش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از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بلا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بر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سلامت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انسان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و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ستم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ها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بهداشت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>-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درمان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  <w:r w:rsidRPr="006F598B">
        <w:rPr>
          <w:rFonts w:asciiTheme="minorBidi" w:hAnsiTheme="minorBidi" w:cs="B Mitra"/>
          <w:sz w:val="24"/>
          <w:szCs w:val="24"/>
          <w:lang w:bidi="fa-IR"/>
        </w:rPr>
        <w:t xml:space="preserve">  </w:t>
      </w:r>
    </w:p>
    <w:p w14:paraId="3415D59D" w14:textId="77777777" w:rsidR="006F598B" w:rsidRPr="006F598B" w:rsidRDefault="006F598B" w:rsidP="006F598B">
      <w:pPr>
        <w:numPr>
          <w:ilvl w:val="0"/>
          <w:numId w:val="7"/>
        </w:numPr>
        <w:bidi/>
        <w:rPr>
          <w:rFonts w:asciiTheme="minorBidi" w:hAnsiTheme="minorBidi" w:cs="B Mitra"/>
          <w:sz w:val="24"/>
          <w:szCs w:val="24"/>
          <w:rtl/>
        </w:rPr>
      </w:pPr>
      <w:r w:rsidRPr="006F598B">
        <w:rPr>
          <w:rFonts w:asciiTheme="minorBidi" w:hAnsiTheme="minorBidi" w:cs="B Mitra" w:hint="eastAsia"/>
          <w:sz w:val="24"/>
          <w:szCs w:val="24"/>
          <w:rtl/>
        </w:rPr>
        <w:t>اقدامات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بهداشت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مح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ط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در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شرا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ط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اضطرار</w:t>
      </w:r>
      <w:r w:rsidRPr="006F598B">
        <w:rPr>
          <w:rFonts w:asciiTheme="minorBidi" w:hAnsiTheme="minorBidi" w:cs="B Mitra" w:hint="cs"/>
          <w:sz w:val="24"/>
          <w:szCs w:val="24"/>
          <w:rtl/>
        </w:rPr>
        <w:t>ی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را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شرح</w:t>
      </w:r>
      <w:r w:rsidRPr="006F598B">
        <w:rPr>
          <w:rFonts w:asciiTheme="minorBidi" w:hAnsiTheme="minorBidi" w:cs="B Mitra"/>
          <w:sz w:val="24"/>
          <w:szCs w:val="24"/>
          <w:rtl/>
        </w:rPr>
        <w:t xml:space="preserve"> </w:t>
      </w:r>
      <w:r w:rsidRPr="006F598B">
        <w:rPr>
          <w:rFonts w:asciiTheme="minorBidi" w:hAnsiTheme="minorBidi" w:cs="B Mitra" w:hint="eastAsia"/>
          <w:sz w:val="24"/>
          <w:szCs w:val="24"/>
          <w:rtl/>
        </w:rPr>
        <w:t>دهد</w:t>
      </w:r>
      <w:r w:rsidRPr="006F598B">
        <w:rPr>
          <w:rFonts w:asciiTheme="minorBidi" w:hAnsiTheme="minorBidi" w:cs="B Mitra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5072BD" w14:paraId="14B53AA9" w14:textId="77777777" w:rsidTr="00924FDC">
        <w:tc>
          <w:tcPr>
            <w:tcW w:w="3120" w:type="dxa"/>
          </w:tcPr>
          <w:p w14:paraId="253EF11F" w14:textId="42630FDB" w:rsidR="009E629C" w:rsidRPr="005072BD" w:rsidRDefault="009E629C" w:rsidP="005072BD">
            <w:pPr>
              <w:tabs>
                <w:tab w:val="left" w:pos="810"/>
              </w:tabs>
              <w:bidi/>
              <w:spacing w:before="24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5072B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 w:rsidRPr="005072BD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66E78" w:rsidRPr="006F598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  <w:r w:rsidRPr="006F598B">
              <w:rPr>
                <w:rStyle w:val="FootnoteReference"/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 w:rsidRPr="006F598B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62327B">
              <w:rPr>
                <w:rFonts w:asciiTheme="minorBidi" w:eastAsia="Calibri" w:hAnsiTheme="minorBidi"/>
                <w:sz w:val="24"/>
                <w:szCs w:val="24"/>
                <w:highlight w:val="yellow"/>
              </w:rPr>
              <w:t></w:t>
            </w:r>
            <w:r w:rsidRPr="006F598B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</w:t>
            </w:r>
            <w:r w:rsidRPr="006F598B">
              <w:rPr>
                <w:rFonts w:asciiTheme="minorBidi" w:eastAsia="Calibri" w:hAnsiTheme="minorBidi"/>
                <w:sz w:val="24"/>
                <w:szCs w:val="24"/>
                <w:rtl/>
                <w:lang w:bidi="fa-IR"/>
              </w:rPr>
              <w:t>مجازی</w:t>
            </w:r>
            <w:r w:rsidRPr="006F598B">
              <w:rPr>
                <w:rStyle w:val="FootnoteReference"/>
                <w:rFonts w:asciiTheme="minorBidi" w:eastAsia="Calibri" w:hAnsiTheme="minorBidi"/>
                <w:sz w:val="24"/>
                <w:szCs w:val="24"/>
                <w:rtl/>
                <w:lang w:bidi="fa-IR"/>
              </w:rPr>
              <w:footnoteReference w:id="3"/>
            </w:r>
            <w:r w:rsidR="00A06E26" w:rsidRPr="005072BD">
              <w:rPr>
                <w:rFonts w:asciiTheme="minorBidi" w:eastAsia="Calibr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41AB7" w:rsidRPr="005072BD">
              <w:rPr>
                <w:rFonts w:asciiTheme="minorBidi" w:eastAsia="Calibr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Pr="005072BD" w:rsidRDefault="009E629C" w:rsidP="005072BD">
            <w:pPr>
              <w:tabs>
                <w:tab w:val="left" w:pos="810"/>
              </w:tabs>
              <w:bidi/>
              <w:spacing w:before="24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F598B">
              <w:rPr>
                <w:rFonts w:asciiTheme="minorBidi" w:eastAsia="Calibri" w:hAnsiTheme="minorBidi"/>
                <w:sz w:val="24"/>
                <w:szCs w:val="24"/>
                <w:highlight w:val="yellow"/>
              </w:rPr>
              <w:t></w:t>
            </w:r>
            <w:r w:rsidRPr="005072BD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20" w:type="dxa"/>
          </w:tcPr>
          <w:p w14:paraId="0D732092" w14:textId="6CF0BB31" w:rsidR="009E629C" w:rsidRPr="005072BD" w:rsidRDefault="009E629C" w:rsidP="005072BD">
            <w:pPr>
              <w:tabs>
                <w:tab w:val="left" w:pos="810"/>
              </w:tabs>
              <w:bidi/>
              <w:spacing w:before="240" w:line="276" w:lineRule="auto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5072BD">
              <w:rPr>
                <w:rFonts w:asciiTheme="minorBidi" w:eastAsia="Calibri" w:hAnsiTheme="minorBidi"/>
                <w:sz w:val="24"/>
                <w:szCs w:val="24"/>
              </w:rPr>
              <w:t></w:t>
            </w:r>
            <w:r w:rsidRPr="005072BD">
              <w:rPr>
                <w:rFonts w:asciiTheme="minorBidi" w:eastAsia="Calibri" w:hAnsiTheme="minorBidi"/>
                <w:sz w:val="24"/>
                <w:szCs w:val="24"/>
                <w:rtl/>
              </w:rPr>
              <w:t xml:space="preserve"> ترکیبی</w:t>
            </w:r>
            <w:r w:rsidR="00A06E26" w:rsidRPr="005072BD">
              <w:rPr>
                <w:rStyle w:val="FootnoteReference"/>
                <w:rFonts w:asciiTheme="minorBidi" w:eastAsia="Calibri" w:hAnsiTheme="minorBidi"/>
                <w:sz w:val="24"/>
                <w:szCs w:val="24"/>
                <w:rtl/>
              </w:rPr>
              <w:footnoteReference w:id="4"/>
            </w:r>
          </w:p>
        </w:tc>
      </w:tr>
    </w:tbl>
    <w:p w14:paraId="4CBC1C09" w14:textId="0122FA52" w:rsidR="00F12E0F" w:rsidRPr="005072BD" w:rsidRDefault="00F12E0F" w:rsidP="005072BD">
      <w:pPr>
        <w:tabs>
          <w:tab w:val="left" w:pos="810"/>
        </w:tabs>
        <w:bidi/>
        <w:spacing w:before="240" w:after="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روش</w:t>
      </w:r>
      <w:r w:rsidR="00E270DE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های</w:t>
      </w: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364A0B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یاددهی- یادگیری</w:t>
      </w:r>
      <w:r w:rsidR="00A06E26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5072BD" w:rsidRDefault="00B80410" w:rsidP="005072BD">
      <w:pPr>
        <w:tabs>
          <w:tab w:val="left" w:pos="810"/>
        </w:tabs>
        <w:bidi/>
        <w:spacing w:after="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6F598B" w:rsidRDefault="00B80410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کلاس وارونه </w:t>
      </w:r>
      <w:r w:rsidRPr="006F598B">
        <w:rPr>
          <w:rFonts w:asciiTheme="minorBidi" w:eastAsia="Calibri" w:hAnsiTheme="minorBidi"/>
          <w:sz w:val="24"/>
          <w:szCs w:val="24"/>
          <w:rtl/>
        </w:rPr>
        <w:tab/>
      </w:r>
    </w:p>
    <w:p w14:paraId="0600C5F5" w14:textId="4E533B6C" w:rsidR="00B80410" w:rsidRPr="006F598B" w:rsidRDefault="00B80410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6F598B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6F598B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>یادگیری مبتنی بر حل مسئله (</w:t>
      </w:r>
      <w:r w:rsidR="00B80410" w:rsidRPr="006F598B">
        <w:rPr>
          <w:rFonts w:asciiTheme="minorBidi" w:eastAsia="Calibri" w:hAnsiTheme="minorBidi"/>
          <w:sz w:val="24"/>
          <w:szCs w:val="24"/>
        </w:rPr>
        <w:t>PBL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 xml:space="preserve">)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ab/>
      </w:r>
    </w:p>
    <w:p w14:paraId="400AA584" w14:textId="0400F981" w:rsidR="00B80410" w:rsidRPr="006F598B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 xml:space="preserve">یادگیری اکتشافی هدایت شده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ab/>
      </w:r>
    </w:p>
    <w:p w14:paraId="737C9E41" w14:textId="34706B22" w:rsidR="00B80410" w:rsidRPr="006F598B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 xml:space="preserve">یادگیری مبتنی بر سناریوی متنی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ab/>
      </w:r>
    </w:p>
    <w:p w14:paraId="0ED013A2" w14:textId="57CAC3B4" w:rsidR="00B80410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  <w:lang w:bidi="fa-IR"/>
        </w:rPr>
      </w:pPr>
      <w:r w:rsidRPr="006F598B">
        <w:rPr>
          <w:rFonts w:asciiTheme="minorBidi" w:eastAsia="Calibri" w:hAnsiTheme="minorBidi"/>
          <w:sz w:val="24"/>
          <w:szCs w:val="24"/>
        </w:rPr>
        <w:t></w:t>
      </w:r>
      <w:r w:rsidRPr="006F598B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B80410" w:rsidRPr="006F598B">
        <w:rPr>
          <w:rFonts w:asciiTheme="minorBidi" w:eastAsia="Calibri" w:hAnsiTheme="minorBidi"/>
          <w:sz w:val="24"/>
          <w:szCs w:val="24"/>
          <w:rtl/>
        </w:rPr>
        <w:t>یادگیری مبتنی بر مباحثه در فروم</w:t>
      </w:r>
      <w:r w:rsidR="00B80410" w:rsidRPr="005072BD">
        <w:rPr>
          <w:rFonts w:asciiTheme="minorBidi" w:eastAsia="Calibri" w:hAnsiTheme="minorBidi"/>
          <w:sz w:val="24"/>
          <w:szCs w:val="24"/>
          <w:rtl/>
          <w:lang w:bidi="fa-IR"/>
        </w:rPr>
        <w:t xml:space="preserve"> </w:t>
      </w:r>
      <w:r w:rsidR="00B80410" w:rsidRPr="005072BD">
        <w:rPr>
          <w:rFonts w:asciiTheme="minorBidi" w:eastAsia="Calibri" w:hAnsiTheme="minorBidi"/>
          <w:sz w:val="24"/>
          <w:szCs w:val="24"/>
          <w:rtl/>
          <w:lang w:bidi="fa-IR"/>
        </w:rPr>
        <w:tab/>
      </w:r>
    </w:p>
    <w:p w14:paraId="4E9BDF44" w14:textId="77777777" w:rsidR="00DB4835" w:rsidRPr="005072BD" w:rsidRDefault="00DB4835" w:rsidP="005072BD">
      <w:pPr>
        <w:tabs>
          <w:tab w:val="left" w:pos="810"/>
        </w:tabs>
        <w:bidi/>
        <w:spacing w:before="24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  <w:rtl/>
        </w:rPr>
        <w:t>سایر موارد (لطفاً نام ببرید) -------</w:t>
      </w:r>
    </w:p>
    <w:p w14:paraId="0121C50A" w14:textId="4CD118A2" w:rsidR="00B80410" w:rsidRPr="005072BD" w:rsidRDefault="00B80410" w:rsidP="005072BD">
      <w:pPr>
        <w:tabs>
          <w:tab w:val="left" w:pos="810"/>
        </w:tabs>
        <w:bidi/>
        <w:spacing w:after="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  <w:highlight w:val="yellow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سخنرانی تعاملی (پرسش و پاسخ، کوئیز، بحث گروهی و ...)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2CDAA2AF" w14:textId="48BD07B8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بحث در گروههای کوچک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5A9FF07C" w14:textId="16DDEFF8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ایفای نقش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44D9A7E1" w14:textId="5B4BB391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یادگیری اکتشافی هدایت شده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6D0A2C9D" w14:textId="3209F855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یادگیری مبتنی بر تیم (</w:t>
      </w:r>
      <w:r w:rsidRPr="005072BD">
        <w:rPr>
          <w:rFonts w:asciiTheme="minorBidi" w:eastAsia="Calibri" w:hAnsiTheme="minorBidi"/>
          <w:sz w:val="24"/>
          <w:szCs w:val="24"/>
        </w:rPr>
        <w:t>TBL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)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3A5E86FC" w14:textId="05CA040C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یادگیری مبتنی بر حل مسئله (</w:t>
      </w:r>
      <w:r w:rsidRPr="005072BD">
        <w:rPr>
          <w:rFonts w:asciiTheme="minorBidi" w:eastAsia="Calibri" w:hAnsiTheme="minorBidi"/>
          <w:sz w:val="24"/>
          <w:szCs w:val="24"/>
        </w:rPr>
        <w:t>PBL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)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576D4671" w14:textId="7BB26498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  <w:highlight w:val="yellow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یادگیری مبتنی بر سناریو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16342F2D" w14:textId="5F773829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6F598B">
        <w:rPr>
          <w:rFonts w:asciiTheme="minorBidi" w:eastAsia="Calibri" w:hAnsiTheme="minorBidi"/>
          <w:sz w:val="24"/>
          <w:szCs w:val="24"/>
          <w:highlight w:val="yellow"/>
        </w:rPr>
        <w:lastRenderedPageBreak/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استفاده از دانشجویان در تدریس (تدریس توسط همتایان) </w:t>
      </w:r>
      <w:r w:rsidRPr="005072BD">
        <w:rPr>
          <w:rFonts w:asciiTheme="minorBidi" w:eastAsia="Calibri" w:hAnsiTheme="minorBidi"/>
          <w:sz w:val="24"/>
          <w:szCs w:val="24"/>
          <w:rtl/>
        </w:rPr>
        <w:tab/>
      </w:r>
    </w:p>
    <w:p w14:paraId="6B0287D1" w14:textId="2B75C0EE" w:rsidR="00DB4835" w:rsidRPr="005072BD" w:rsidRDefault="00DB4835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</w:rPr>
        <w:t></w:t>
      </w:r>
      <w:r w:rsidRPr="005072BD">
        <w:rPr>
          <w:rFonts w:asciiTheme="minorBidi" w:eastAsia="Calibri" w:hAnsiTheme="minorBidi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5072BD" w:rsidRDefault="007A289E" w:rsidP="005072BD">
      <w:pPr>
        <w:tabs>
          <w:tab w:val="left" w:pos="810"/>
        </w:tabs>
        <w:bidi/>
        <w:spacing w:before="24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  <w:rtl/>
        </w:rPr>
        <w:t>سایر موارد (لطفاً نام ببرید) -------</w:t>
      </w:r>
    </w:p>
    <w:p w14:paraId="222CBA84" w14:textId="018E1AAB" w:rsidR="007A289E" w:rsidRPr="005072BD" w:rsidRDefault="007A289E" w:rsidP="005072BD">
      <w:pPr>
        <w:tabs>
          <w:tab w:val="left" w:pos="810"/>
        </w:tabs>
        <w:bidi/>
        <w:spacing w:before="24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5072BD" w:rsidRDefault="007A289E" w:rsidP="005072BD">
      <w:pPr>
        <w:bidi/>
        <w:spacing w:after="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  <w:rtl/>
        </w:rPr>
        <w:t>ترکیبی از روش</w:t>
      </w:r>
      <w:r w:rsidRPr="005072BD">
        <w:rPr>
          <w:rFonts w:asciiTheme="minorBidi" w:eastAsia="Calibri" w:hAnsiTheme="minorBidi"/>
          <w:sz w:val="24"/>
          <w:szCs w:val="24"/>
          <w:rtl/>
        </w:rPr>
        <w:softHyphen/>
        <w:t>های زیرمجموعه رویکردهای آموزشی مجازی و حضوری، به کار می</w:t>
      </w:r>
      <w:r w:rsidRPr="005072BD">
        <w:rPr>
          <w:rFonts w:asciiTheme="minorBidi" w:eastAsia="Calibri" w:hAnsiTheme="minorBidi"/>
          <w:sz w:val="24"/>
          <w:szCs w:val="24"/>
          <w:rtl/>
        </w:rPr>
        <w:softHyphen/>
        <w:t>رود.</w:t>
      </w:r>
    </w:p>
    <w:p w14:paraId="68864190" w14:textId="01B2B84B" w:rsidR="007A289E" w:rsidRPr="005072BD" w:rsidRDefault="007A289E" w:rsidP="005072BD">
      <w:pPr>
        <w:tabs>
          <w:tab w:val="left" w:pos="810"/>
        </w:tabs>
        <w:bidi/>
        <w:spacing w:before="240"/>
        <w:rPr>
          <w:rFonts w:asciiTheme="minorBidi" w:eastAsia="Calibri" w:hAnsiTheme="minorBidi"/>
          <w:sz w:val="24"/>
          <w:szCs w:val="24"/>
          <w:rtl/>
        </w:rPr>
      </w:pPr>
      <w:r w:rsidRPr="005072BD">
        <w:rPr>
          <w:rFonts w:asciiTheme="minorBidi" w:eastAsia="Calibri" w:hAnsiTheme="minorBidi"/>
          <w:sz w:val="24"/>
          <w:szCs w:val="24"/>
          <w:rtl/>
        </w:rPr>
        <w:t>لطفا نام ببرید ....................</w:t>
      </w:r>
    </w:p>
    <w:p w14:paraId="3759A906" w14:textId="77777777" w:rsidR="00924FDC" w:rsidRPr="005072BD" w:rsidRDefault="00924FDC">
      <w:pPr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5072BD" w:rsidRDefault="00F12E0F" w:rsidP="00EB6DB3">
      <w:pPr>
        <w:tabs>
          <w:tab w:val="left" w:pos="810"/>
        </w:tabs>
        <w:bidi/>
        <w:spacing w:before="24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lastRenderedPageBreak/>
        <w:t>تقویم درس:</w:t>
      </w:r>
    </w:p>
    <w:tbl>
      <w:tblPr>
        <w:tblStyle w:val="GridTable4-Accent51"/>
        <w:tblW w:w="9918" w:type="dxa"/>
        <w:jc w:val="right"/>
        <w:tblLook w:val="04A0" w:firstRow="1" w:lastRow="0" w:firstColumn="1" w:lastColumn="0" w:noHBand="0" w:noVBand="1"/>
      </w:tblPr>
      <w:tblGrid>
        <w:gridCol w:w="1006"/>
        <w:gridCol w:w="3048"/>
        <w:gridCol w:w="1988"/>
        <w:gridCol w:w="3268"/>
        <w:gridCol w:w="608"/>
      </w:tblGrid>
      <w:tr w:rsidR="003E02E0" w:rsidRPr="005072BD" w14:paraId="687BBD93" w14:textId="77777777" w:rsidTr="003E0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866C2F3" w14:textId="5C12F32B" w:rsidR="00684E56" w:rsidRPr="005072BD" w:rsidRDefault="00684E56" w:rsidP="005072BD">
            <w:pPr>
              <w:bidi/>
              <w:jc w:val="center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نام مدرس/ مدرسان</w:t>
            </w:r>
          </w:p>
        </w:tc>
        <w:tc>
          <w:tcPr>
            <w:tcW w:w="3048" w:type="dxa"/>
          </w:tcPr>
          <w:p w14:paraId="7369CF04" w14:textId="077A50E3" w:rsidR="00684E56" w:rsidRPr="005072BD" w:rsidRDefault="00684E56" w:rsidP="005072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فعالیت</w:t>
            </w:r>
            <w:r w:rsidRPr="005072BD">
              <w:rPr>
                <w:rFonts w:asciiTheme="minorBidi" w:hAnsiTheme="minorBidi"/>
                <w:rtl/>
                <w:lang w:bidi="fa-IR"/>
              </w:rPr>
              <w:softHyphen/>
              <w:t xml:space="preserve">های یادگیری/ تکالیف دانشجو </w:t>
            </w:r>
          </w:p>
        </w:tc>
        <w:tc>
          <w:tcPr>
            <w:tcW w:w="1988" w:type="dxa"/>
          </w:tcPr>
          <w:p w14:paraId="3D37B49B" w14:textId="77777777" w:rsidR="00684E56" w:rsidRPr="005072BD" w:rsidRDefault="00684E56" w:rsidP="005072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روش تدریس</w:t>
            </w:r>
          </w:p>
        </w:tc>
        <w:tc>
          <w:tcPr>
            <w:tcW w:w="3268" w:type="dxa"/>
          </w:tcPr>
          <w:p w14:paraId="1D18645E" w14:textId="77777777" w:rsidR="00684E56" w:rsidRPr="005072BD" w:rsidRDefault="00684E56" w:rsidP="005072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عنوان مبحث</w:t>
            </w:r>
          </w:p>
        </w:tc>
        <w:tc>
          <w:tcPr>
            <w:tcW w:w="608" w:type="dxa"/>
          </w:tcPr>
          <w:p w14:paraId="4BCF3D9E" w14:textId="6F7698B0" w:rsidR="00684E56" w:rsidRPr="005072BD" w:rsidRDefault="00684E56" w:rsidP="005072B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جلسه</w:t>
            </w:r>
          </w:p>
        </w:tc>
      </w:tr>
      <w:tr w:rsidR="003E02E0" w:rsidRPr="005072BD" w14:paraId="0F0C5D07" w14:textId="77777777" w:rsidTr="003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E248ECF" w14:textId="2E3C5416" w:rsidR="00080395" w:rsidRPr="00080395" w:rsidRDefault="00593202" w:rsidP="00080395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 xml:space="preserve">دکتر سحر کیوانلو </w:t>
            </w:r>
          </w:p>
        </w:tc>
        <w:tc>
          <w:tcPr>
            <w:tcW w:w="3048" w:type="dxa"/>
          </w:tcPr>
          <w:p w14:paraId="0DFAE92C" w14:textId="0AE048A5" w:rsid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0807B8E4" w14:textId="77777777" w:rsid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03B971A0" w14:textId="0EDC4DB8" w:rsidR="00080395" w:rsidRP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مشارکت در انجام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 xml:space="preserve"> تکالیف اختیاری تعیین شده</w:t>
            </w:r>
          </w:p>
          <w:p w14:paraId="6B9E18F5" w14:textId="314CE62A" w:rsidR="00080395" w:rsidRP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lang w:bidi="fa-IR"/>
              </w:rPr>
            </w:pPr>
          </w:p>
        </w:tc>
        <w:tc>
          <w:tcPr>
            <w:tcW w:w="1988" w:type="dxa"/>
          </w:tcPr>
          <w:p w14:paraId="63BB3B54" w14:textId="77777777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20E003B2" w14:textId="77777777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  <w:p w14:paraId="2B305B0D" w14:textId="663A4022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</w:p>
        </w:tc>
        <w:tc>
          <w:tcPr>
            <w:tcW w:w="3268" w:type="dxa"/>
          </w:tcPr>
          <w:p w14:paraId="7921D8DC" w14:textId="359CD67E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آشنایی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با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 xml:space="preserve">طرح 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درس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و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مفاهیم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بهداشت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محیط، اکولوژی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و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 xml:space="preserve">اکوسیستم،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بحران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محیط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زیست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</w:tcPr>
          <w:p w14:paraId="228979A4" w14:textId="77777777" w:rsidR="00080395" w:rsidRPr="005072BD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1</w:t>
            </w:r>
          </w:p>
        </w:tc>
      </w:tr>
      <w:tr w:rsidR="00080395" w:rsidRPr="005072BD" w14:paraId="27DD1B05" w14:textId="77777777" w:rsidTr="003E02E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8597DDA" w14:textId="49F13124" w:rsidR="00080395" w:rsidRPr="00080395" w:rsidRDefault="00080395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080395">
              <w:rPr>
                <w:rFonts w:asciiTheme="minorBidi" w:hAnsiTheme="minorBidi" w:cs="B Mitra"/>
                <w:b w:val="0"/>
                <w:bCs w:val="0"/>
                <w:rtl/>
                <w:lang w:bidi="fa-IR"/>
              </w:rPr>
              <w:t>دکتر</w:t>
            </w:r>
            <w:r w:rsidR="00593202" w:rsidRPr="00593202">
              <w:rPr>
                <w:rFonts w:asciiTheme="minorBidi" w:hAnsiTheme="minorBidi" w:cs="B Mitra" w:hint="cs"/>
                <w:rtl/>
                <w:lang w:bidi="fa-IR"/>
              </w:rPr>
              <w:t xml:space="preserve"> </w:t>
            </w:r>
            <w:r w:rsidR="00593202"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سحر کیوانلو</w:t>
            </w:r>
          </w:p>
        </w:tc>
        <w:tc>
          <w:tcPr>
            <w:tcW w:w="3048" w:type="dxa"/>
          </w:tcPr>
          <w:p w14:paraId="47088986" w14:textId="77777777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2D90A3EF" w14:textId="77777777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7FDE3666" w14:textId="77777777" w:rsid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مشارکت در انجام تکالیف اختیاری تعیین شده</w:t>
            </w:r>
          </w:p>
          <w:p w14:paraId="03093118" w14:textId="5A40B7F6" w:rsidR="003E02E0" w:rsidRPr="003E02E0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1988" w:type="dxa"/>
          </w:tcPr>
          <w:p w14:paraId="7CA0A2B7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398F4AF4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  <w:p w14:paraId="12AD227D" w14:textId="5FB52E50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</w:p>
        </w:tc>
        <w:tc>
          <w:tcPr>
            <w:tcW w:w="3268" w:type="dxa"/>
          </w:tcPr>
          <w:p w14:paraId="0061761C" w14:textId="2E58528C" w:rsidR="00080395" w:rsidRPr="00080395" w:rsidRDefault="00080395" w:rsidP="000803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بهداشت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آب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و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فاضلاب</w:t>
            </w:r>
          </w:p>
          <w:p w14:paraId="1710D4CE" w14:textId="3017B875" w:rsidR="00080395" w:rsidRPr="00080395" w:rsidRDefault="00080395" w:rsidP="000803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</w:p>
        </w:tc>
        <w:tc>
          <w:tcPr>
            <w:tcW w:w="608" w:type="dxa"/>
          </w:tcPr>
          <w:p w14:paraId="7BC0A093" w14:textId="77777777" w:rsidR="00080395" w:rsidRPr="005072BD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2</w:t>
            </w:r>
          </w:p>
        </w:tc>
      </w:tr>
      <w:tr w:rsidR="003E02E0" w:rsidRPr="005072BD" w14:paraId="37988758" w14:textId="77777777" w:rsidTr="003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8624CC8" w14:textId="7DE73A66" w:rsidR="00080395" w:rsidRPr="00080395" w:rsidRDefault="00593202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دکتر سحر کیوانلو</w:t>
            </w:r>
          </w:p>
        </w:tc>
        <w:tc>
          <w:tcPr>
            <w:tcW w:w="3048" w:type="dxa"/>
          </w:tcPr>
          <w:p w14:paraId="2B68CEF6" w14:textId="77777777" w:rsid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59DD55EE" w14:textId="77777777" w:rsid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1162E175" w14:textId="01634F14" w:rsidR="003E02E0" w:rsidRPr="003E02E0" w:rsidRDefault="003E02E0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1988" w:type="dxa"/>
          </w:tcPr>
          <w:p w14:paraId="176D3094" w14:textId="77777777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196FFB74" w14:textId="52ED609A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</w:tc>
        <w:tc>
          <w:tcPr>
            <w:tcW w:w="3268" w:type="dxa"/>
          </w:tcPr>
          <w:p w14:paraId="6F05F230" w14:textId="561AAA64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آلودگی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هوا</w:t>
            </w:r>
            <w:r w:rsidR="00B055DA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و تاثیر آن بر سلامت انسان و محیط زیست</w:t>
            </w:r>
          </w:p>
          <w:p w14:paraId="780E6296" w14:textId="1DB1BA50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</w:p>
        </w:tc>
        <w:tc>
          <w:tcPr>
            <w:tcW w:w="608" w:type="dxa"/>
          </w:tcPr>
          <w:p w14:paraId="5AE8FF57" w14:textId="77777777" w:rsidR="00080395" w:rsidRPr="005072BD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3</w:t>
            </w:r>
          </w:p>
        </w:tc>
      </w:tr>
      <w:tr w:rsidR="00080395" w:rsidRPr="005072BD" w14:paraId="014D555C" w14:textId="77777777" w:rsidTr="003E02E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18D1388" w14:textId="3B24F9D7" w:rsidR="00080395" w:rsidRPr="00080395" w:rsidRDefault="00593202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دکتر سحر کیوانلو</w:t>
            </w:r>
          </w:p>
        </w:tc>
        <w:tc>
          <w:tcPr>
            <w:tcW w:w="3048" w:type="dxa"/>
          </w:tcPr>
          <w:p w14:paraId="1CF0E547" w14:textId="77777777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609883B2" w14:textId="77777777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1FCDE2AF" w14:textId="77777777" w:rsid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مشارکت در انجام تکالیف اختیاری تعیین شده</w:t>
            </w:r>
          </w:p>
          <w:p w14:paraId="64BAAE55" w14:textId="717B3C86" w:rsidR="003E02E0" w:rsidRPr="00080395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1988" w:type="dxa"/>
          </w:tcPr>
          <w:p w14:paraId="48C8E824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5E7E7B87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  <w:p w14:paraId="68BEE811" w14:textId="7D6A5721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</w:p>
        </w:tc>
        <w:tc>
          <w:tcPr>
            <w:tcW w:w="3268" w:type="dxa"/>
          </w:tcPr>
          <w:p w14:paraId="7ED9B14F" w14:textId="737EF845" w:rsidR="00080395" w:rsidRPr="00080395" w:rsidRDefault="00080395" w:rsidP="000803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آلودگی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صوتی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>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بهداشت پرتوها</w:t>
            </w:r>
          </w:p>
        </w:tc>
        <w:tc>
          <w:tcPr>
            <w:tcW w:w="608" w:type="dxa"/>
          </w:tcPr>
          <w:p w14:paraId="00741B70" w14:textId="77777777" w:rsidR="00080395" w:rsidRPr="005072BD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4</w:t>
            </w:r>
          </w:p>
        </w:tc>
      </w:tr>
      <w:tr w:rsidR="003E02E0" w:rsidRPr="005072BD" w14:paraId="136EFF23" w14:textId="77777777" w:rsidTr="003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0ED04A59" w14:textId="2FAB324F" w:rsidR="00080395" w:rsidRPr="00080395" w:rsidRDefault="00593202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دکتر سحر کیوانلو</w:t>
            </w:r>
          </w:p>
        </w:tc>
        <w:tc>
          <w:tcPr>
            <w:tcW w:w="3048" w:type="dxa"/>
          </w:tcPr>
          <w:p w14:paraId="2360F338" w14:textId="77777777" w:rsidR="00080395" w:rsidRP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3698C8B0" w14:textId="77777777" w:rsid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6D4A4424" w14:textId="44BA353A" w:rsidR="003E02E0" w:rsidRPr="003E02E0" w:rsidRDefault="003E02E0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lang w:bidi="fa-IR"/>
              </w:rPr>
            </w:pPr>
          </w:p>
        </w:tc>
        <w:tc>
          <w:tcPr>
            <w:tcW w:w="1988" w:type="dxa"/>
          </w:tcPr>
          <w:p w14:paraId="4A6ED75F" w14:textId="77777777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55250220" w14:textId="19492178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</w:tc>
        <w:tc>
          <w:tcPr>
            <w:tcW w:w="3268" w:type="dxa"/>
          </w:tcPr>
          <w:p w14:paraId="1FCBC373" w14:textId="7054C680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بهداشت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حرفه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ای،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آسیب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های</w:t>
            </w:r>
          </w:p>
          <w:p w14:paraId="07CF78F2" w14:textId="6715DAC8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فیزیکی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و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شیمیایی</w:t>
            </w:r>
          </w:p>
        </w:tc>
        <w:tc>
          <w:tcPr>
            <w:tcW w:w="608" w:type="dxa"/>
          </w:tcPr>
          <w:p w14:paraId="3D5F7DEF" w14:textId="77777777" w:rsidR="00080395" w:rsidRPr="005072BD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080395" w:rsidRPr="005072BD" w14:paraId="71572B7E" w14:textId="77777777" w:rsidTr="003E02E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43E95DE" w14:textId="6364FC04" w:rsidR="00080395" w:rsidRPr="00080395" w:rsidRDefault="00593202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دکتر سحر کیوانلو</w:t>
            </w:r>
          </w:p>
        </w:tc>
        <w:tc>
          <w:tcPr>
            <w:tcW w:w="3048" w:type="dxa"/>
          </w:tcPr>
          <w:p w14:paraId="11AA54EC" w14:textId="77777777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4E889C8D" w14:textId="77777777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2425965D" w14:textId="6C4AEE71" w:rsidR="00080395" w:rsidRP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lang w:bidi="fa-IR"/>
              </w:rPr>
            </w:pPr>
          </w:p>
        </w:tc>
        <w:tc>
          <w:tcPr>
            <w:tcW w:w="1988" w:type="dxa"/>
          </w:tcPr>
          <w:p w14:paraId="7B920DB7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51063F62" w14:textId="2D25175F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u w:val="single"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</w:tc>
        <w:tc>
          <w:tcPr>
            <w:tcW w:w="3268" w:type="dxa"/>
          </w:tcPr>
          <w:p w14:paraId="57BDBA6D" w14:textId="55F04C05" w:rsidR="00080395" w:rsidRPr="00080395" w:rsidRDefault="00080395" w:rsidP="000803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rtl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بهداشت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تغذیه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و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مواد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غذایی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>،</w:t>
            </w:r>
          </w:p>
          <w:p w14:paraId="22E97C9E" w14:textId="77777777" w:rsidR="00080395" w:rsidRDefault="00080395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rtl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  <w:lang w:bidi="fa-IR"/>
              </w:rPr>
              <w:t xml:space="preserve">آلودگی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  <w:lang w:bidi="fa-IR"/>
              </w:rPr>
              <w:t xml:space="preserve">ناشی از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حشرات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</w:rPr>
              <w:t xml:space="preserve">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و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</w:rPr>
              <w:t xml:space="preserve">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ناقلین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فیزیكی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</w:rPr>
              <w:t xml:space="preserve">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و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</w:rPr>
              <w:t xml:space="preserve">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  <w:lang w:bidi="fa-IR"/>
              </w:rPr>
              <w:t xml:space="preserve">روش های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كنترل و مقابله با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</w:rPr>
              <w:t xml:space="preserve"> </w:t>
            </w:r>
            <w:r w:rsidRPr="000C5C2A">
              <w:rPr>
                <w:rFonts w:asciiTheme="minorBidi" w:hAnsiTheme="minorBidi" w:cs="B Mitra"/>
                <w:sz w:val="24"/>
                <w:szCs w:val="24"/>
                <w:highlight w:val="yellow"/>
                <w:rtl/>
              </w:rPr>
              <w:t>آن ها</w:t>
            </w:r>
          </w:p>
          <w:p w14:paraId="77BA6505" w14:textId="4E9E1DC9" w:rsidR="003E02E0" w:rsidRPr="00080395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</w:rPr>
            </w:pPr>
          </w:p>
        </w:tc>
        <w:tc>
          <w:tcPr>
            <w:tcW w:w="608" w:type="dxa"/>
          </w:tcPr>
          <w:p w14:paraId="44C26987" w14:textId="77777777" w:rsidR="00080395" w:rsidRPr="005072BD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6</w:t>
            </w:r>
          </w:p>
        </w:tc>
      </w:tr>
      <w:tr w:rsidR="003E02E0" w:rsidRPr="005072BD" w14:paraId="78FF9686" w14:textId="77777777" w:rsidTr="003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382C7D9B" w14:textId="0D2C246B" w:rsidR="00080395" w:rsidRPr="00080395" w:rsidRDefault="00593202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دکتر سحر کیوانلو</w:t>
            </w:r>
          </w:p>
        </w:tc>
        <w:tc>
          <w:tcPr>
            <w:tcW w:w="3048" w:type="dxa"/>
          </w:tcPr>
          <w:p w14:paraId="3CC31EBA" w14:textId="77777777" w:rsidR="00080395" w:rsidRP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247E8D21" w14:textId="77777777" w:rsidR="00080395" w:rsidRP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080395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08DFADBA" w14:textId="77777777" w:rsidR="00080395" w:rsidRDefault="00080395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مشارکت در ارائه مبحث تدریس</w:t>
            </w:r>
          </w:p>
          <w:p w14:paraId="062985D4" w14:textId="3A23C23F" w:rsidR="003E02E0" w:rsidRPr="00080395" w:rsidRDefault="003E02E0" w:rsidP="003E02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lang w:bidi="fa-IR"/>
              </w:rPr>
            </w:pPr>
          </w:p>
        </w:tc>
        <w:tc>
          <w:tcPr>
            <w:tcW w:w="1988" w:type="dxa"/>
          </w:tcPr>
          <w:p w14:paraId="76D95528" w14:textId="77777777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01FFCB25" w14:textId="0AA4D94C" w:rsidR="00080395" w:rsidRPr="00080395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u w:val="single"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</w:tc>
        <w:tc>
          <w:tcPr>
            <w:tcW w:w="3268" w:type="dxa"/>
          </w:tcPr>
          <w:p w14:paraId="2F984E3C" w14:textId="5EFC795E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rtl/>
              </w:rPr>
            </w:pP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>بهداشت زباله و مواد زاید</w:t>
            </w:r>
            <w:r w:rsidR="00B055DA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جامد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، </w:t>
            </w:r>
          </w:p>
          <w:p w14:paraId="4D20F59A" w14:textId="4C078196" w:rsidR="00080395" w:rsidRPr="00080395" w:rsidRDefault="00080395" w:rsidP="000803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بهداشت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 xml:space="preserve">محیط 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بیمارست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>ا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ن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ها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و</w:t>
            </w:r>
            <w:r w:rsidR="00B055DA">
              <w:rPr>
                <w:rFonts w:asciiTheme="minorBidi" w:hAnsiTheme="minorBidi" w:cs="B Mitra" w:hint="cs"/>
                <w:sz w:val="24"/>
                <w:szCs w:val="24"/>
                <w:rtl/>
              </w:rPr>
              <w:t>مدیریت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زباله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هاي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بیمارستانی</w:t>
            </w:r>
          </w:p>
        </w:tc>
        <w:tc>
          <w:tcPr>
            <w:tcW w:w="608" w:type="dxa"/>
          </w:tcPr>
          <w:p w14:paraId="047AE068" w14:textId="77777777" w:rsidR="00080395" w:rsidRPr="005072BD" w:rsidRDefault="00080395" w:rsidP="0008039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7</w:t>
            </w:r>
          </w:p>
        </w:tc>
      </w:tr>
      <w:tr w:rsidR="00080395" w:rsidRPr="005072BD" w14:paraId="0B11B5FB" w14:textId="77777777" w:rsidTr="003E02E0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003E7AFC" w14:textId="2DC00350" w:rsidR="00080395" w:rsidRPr="00080395" w:rsidRDefault="00593202" w:rsidP="00593202">
            <w:pPr>
              <w:bidi/>
              <w:rPr>
                <w:rFonts w:asciiTheme="minorBidi" w:hAnsiTheme="minorBidi" w:cs="B Mitra"/>
                <w:b w:val="0"/>
                <w:bCs w:val="0"/>
                <w:lang w:bidi="fa-IR"/>
              </w:rPr>
            </w:pPr>
            <w:r w:rsidRPr="00593202">
              <w:rPr>
                <w:rFonts w:asciiTheme="minorBidi" w:hAnsiTheme="minorBidi" w:cs="B Mitra" w:hint="cs"/>
                <w:b w:val="0"/>
                <w:bCs w:val="0"/>
                <w:rtl/>
                <w:lang w:bidi="fa-IR"/>
              </w:rPr>
              <w:t>دکتر سحر کیوانلو</w:t>
            </w:r>
          </w:p>
        </w:tc>
        <w:tc>
          <w:tcPr>
            <w:tcW w:w="3048" w:type="dxa"/>
          </w:tcPr>
          <w:p w14:paraId="70DEDF0F" w14:textId="77777777" w:rsidR="003E02E0" w:rsidRPr="003E02E0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3E02E0">
              <w:rPr>
                <w:rFonts w:ascii="IranNastaliq" w:hAnsi="IranNastaliq" w:cs="B Mitra"/>
                <w:rtl/>
                <w:lang w:bidi="fa-IR"/>
              </w:rPr>
              <w:t>مطالعه و مشارکت فعال در کلاس درس</w:t>
            </w:r>
          </w:p>
          <w:p w14:paraId="31202608" w14:textId="77777777" w:rsidR="003E02E0" w:rsidRPr="003E02E0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3E02E0">
              <w:rPr>
                <w:rFonts w:ascii="IranNastaliq" w:hAnsi="IranNastaliq" w:cs="B Mitra"/>
                <w:rtl/>
                <w:lang w:bidi="fa-IR"/>
              </w:rPr>
              <w:t>شرکت در مباحث گروه</w:t>
            </w:r>
            <w:r w:rsidRPr="003E02E0">
              <w:rPr>
                <w:rFonts w:ascii="IranNastaliq" w:hAnsi="IranNastaliq" w:cs="B Mitra" w:hint="cs"/>
                <w:rtl/>
                <w:lang w:bidi="fa-IR"/>
              </w:rPr>
              <w:t>ی</w:t>
            </w:r>
          </w:p>
          <w:p w14:paraId="3852E7E6" w14:textId="77777777" w:rsidR="00080395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rtl/>
                <w:lang w:bidi="fa-IR"/>
              </w:rPr>
            </w:pPr>
            <w:r w:rsidRPr="003E02E0">
              <w:rPr>
                <w:rFonts w:asciiTheme="minorBidi" w:hAnsiTheme="minorBidi" w:cs="B Mitra" w:hint="cs"/>
                <w:rtl/>
                <w:lang w:bidi="fa-IR"/>
              </w:rPr>
              <w:t>مشارکت در انجام تکالیف اختیاری تعیین شده</w:t>
            </w:r>
          </w:p>
          <w:p w14:paraId="5046C733" w14:textId="6235783F" w:rsidR="003E02E0" w:rsidRPr="00080395" w:rsidRDefault="003E02E0" w:rsidP="003E02E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lang w:bidi="fa-IR"/>
              </w:rPr>
            </w:pPr>
          </w:p>
        </w:tc>
        <w:tc>
          <w:tcPr>
            <w:tcW w:w="1988" w:type="dxa"/>
          </w:tcPr>
          <w:p w14:paraId="7B84E92E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سخنرانی</w:t>
            </w:r>
          </w:p>
          <w:p w14:paraId="34F2856B" w14:textId="7777777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rtl/>
                <w:lang w:bidi="fa-IR"/>
              </w:rPr>
            </w:pPr>
            <w:r w:rsidRPr="00080395">
              <w:rPr>
                <w:rFonts w:ascii="IranNastaliq" w:hAnsi="IranNastaliq" w:cs="B Mitra" w:hint="cs"/>
                <w:rtl/>
                <w:lang w:bidi="fa-IR"/>
              </w:rPr>
              <w:t>پرسش و پاسخ</w:t>
            </w:r>
          </w:p>
          <w:p w14:paraId="4654C7B8" w14:textId="7130E317" w:rsidR="00080395" w:rsidRPr="00080395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  <w:lang w:bidi="fa-IR"/>
              </w:rPr>
            </w:pPr>
          </w:p>
        </w:tc>
        <w:tc>
          <w:tcPr>
            <w:tcW w:w="3268" w:type="dxa"/>
          </w:tcPr>
          <w:p w14:paraId="3D7EAFAA" w14:textId="21A1EE55" w:rsidR="00080395" w:rsidRPr="00080395" w:rsidRDefault="00080395" w:rsidP="000803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Mitra"/>
                <w:sz w:val="24"/>
                <w:szCs w:val="24"/>
              </w:rPr>
            </w:pP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مدیریت 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  <w:lang w:bidi="fa-IR"/>
              </w:rPr>
              <w:t xml:space="preserve">کاهش خطر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بلایا و اقدامات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بهداشتی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در</w:t>
            </w:r>
            <w:r w:rsidRPr="00080395">
              <w:rPr>
                <w:rFonts w:asciiTheme="minorBidi" w:hAnsiTheme="minorBidi" w:cs="B Mitra"/>
                <w:sz w:val="24"/>
                <w:szCs w:val="24"/>
              </w:rPr>
              <w:t xml:space="preserve"> </w:t>
            </w:r>
            <w:r w:rsidRPr="00080395">
              <w:rPr>
                <w:rFonts w:asciiTheme="minorBidi" w:hAnsiTheme="minorBidi" w:cs="B Mitra"/>
                <w:sz w:val="24"/>
                <w:szCs w:val="24"/>
                <w:rtl/>
              </w:rPr>
              <w:t>شرایط</w:t>
            </w:r>
            <w:r w:rsidRPr="00080395">
              <w:rPr>
                <w:rFonts w:asciiTheme="minorBidi" w:hAnsiTheme="minorBidi" w:cs="B Mitra" w:hint="cs"/>
                <w:sz w:val="24"/>
                <w:szCs w:val="24"/>
                <w:rtl/>
              </w:rPr>
              <w:t xml:space="preserve"> وقوع حوادث و فوریت ها</w:t>
            </w:r>
          </w:p>
        </w:tc>
        <w:tc>
          <w:tcPr>
            <w:tcW w:w="608" w:type="dxa"/>
          </w:tcPr>
          <w:p w14:paraId="4025F416" w14:textId="77777777" w:rsidR="00080395" w:rsidRPr="005072BD" w:rsidRDefault="00080395" w:rsidP="0008039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bidi="fa-IR"/>
              </w:rPr>
            </w:pPr>
            <w:r w:rsidRPr="005072BD">
              <w:rPr>
                <w:rFonts w:asciiTheme="minorBidi" w:hAnsiTheme="minorBidi"/>
                <w:rtl/>
                <w:lang w:bidi="fa-IR"/>
              </w:rPr>
              <w:t>8</w:t>
            </w:r>
          </w:p>
        </w:tc>
      </w:tr>
    </w:tbl>
    <w:p w14:paraId="20B8A7F6" w14:textId="17AAF9FF" w:rsidR="00924FDC" w:rsidRDefault="00924FDC">
      <w:pPr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15457AB0" w14:textId="77777777" w:rsidR="00C35D41" w:rsidRPr="005072BD" w:rsidRDefault="00C35D41">
      <w:pPr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23723ED9" w14:textId="55F4282D" w:rsidR="00924FDC" w:rsidRDefault="00BE4941" w:rsidP="00B055DA">
      <w:pPr>
        <w:tabs>
          <w:tab w:val="left" w:pos="810"/>
        </w:tabs>
        <w:bidi/>
        <w:spacing w:before="240"/>
        <w:rPr>
          <w:rFonts w:asciiTheme="minorBidi" w:hAnsiTheme="minorBidi"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lastRenderedPageBreak/>
        <w:t>وظایف</w:t>
      </w:r>
      <w:r w:rsidR="00812EFA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و انتظارات از</w:t>
      </w: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دانشجو</w:t>
      </w:r>
      <w:r w:rsidR="00924FDC"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(</w:t>
      </w: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منظور وظایف </w:t>
      </w:r>
      <w:r w:rsidR="00763530" w:rsidRPr="005072BD">
        <w:rPr>
          <w:rFonts w:asciiTheme="minorBidi" w:hAnsiTheme="minorBidi"/>
          <w:sz w:val="24"/>
          <w:szCs w:val="24"/>
          <w:rtl/>
          <w:lang w:bidi="fa-IR"/>
        </w:rPr>
        <w:t xml:space="preserve">عمومی </w:t>
      </w:r>
      <w:r w:rsidRPr="005072BD">
        <w:rPr>
          <w:rFonts w:asciiTheme="minorBidi" w:hAnsiTheme="minorBidi"/>
          <w:sz w:val="24"/>
          <w:szCs w:val="24"/>
          <w:rtl/>
          <w:lang w:bidi="fa-IR"/>
        </w:rPr>
        <w:t>دانشجو</w:t>
      </w:r>
      <w:r w:rsidR="00763530" w:rsidRPr="005072BD">
        <w:rPr>
          <w:rFonts w:asciiTheme="minorBidi" w:hAnsiTheme="minorBidi"/>
          <w:sz w:val="24"/>
          <w:szCs w:val="24"/>
          <w:rtl/>
          <w:lang w:bidi="fa-IR"/>
        </w:rPr>
        <w:t xml:space="preserve"> در طول دوره است. وظایف</w:t>
      </w:r>
      <w:r w:rsidR="00DC7F56" w:rsidRPr="005072BD">
        <w:rPr>
          <w:rFonts w:asciiTheme="minorBidi" w:hAnsiTheme="minorBidi"/>
          <w:sz w:val="24"/>
          <w:szCs w:val="24"/>
          <w:rtl/>
          <w:lang w:bidi="fa-IR"/>
        </w:rPr>
        <w:t xml:space="preserve"> و انتظاراتی </w:t>
      </w:r>
      <w:r w:rsidR="00763530" w:rsidRPr="005072BD">
        <w:rPr>
          <w:rFonts w:asciiTheme="minorBidi" w:hAnsiTheme="minorBidi"/>
          <w:sz w:val="24"/>
          <w:szCs w:val="24"/>
          <w:rtl/>
          <w:lang w:bidi="fa-IR"/>
        </w:rPr>
        <w:t xml:space="preserve"> نظیر </w:t>
      </w:r>
      <w:r w:rsidR="00282ABB" w:rsidRPr="005072BD">
        <w:rPr>
          <w:rFonts w:asciiTheme="minorBidi" w:hAnsiTheme="minorBidi"/>
          <w:sz w:val="24"/>
          <w:szCs w:val="24"/>
          <w:rtl/>
          <w:lang w:bidi="fa-IR"/>
        </w:rPr>
        <w:t xml:space="preserve">حضور </w:t>
      </w:r>
      <w:r w:rsidR="00D92DAC" w:rsidRPr="005072BD">
        <w:rPr>
          <w:rFonts w:asciiTheme="minorBidi" w:hAnsiTheme="minorBidi"/>
          <w:sz w:val="24"/>
          <w:szCs w:val="24"/>
          <w:rtl/>
          <w:lang w:bidi="fa-IR"/>
        </w:rPr>
        <w:t>منظم</w:t>
      </w:r>
      <w:r w:rsidR="00225B88" w:rsidRPr="005072BD">
        <w:rPr>
          <w:rFonts w:asciiTheme="minorBidi" w:hAnsiTheme="minorBidi"/>
          <w:sz w:val="24"/>
          <w:szCs w:val="24"/>
          <w:rtl/>
          <w:lang w:bidi="fa-IR"/>
        </w:rPr>
        <w:t xml:space="preserve"> در کلاس درس</w:t>
      </w:r>
      <w:r w:rsidR="00763530" w:rsidRPr="005072BD">
        <w:rPr>
          <w:rFonts w:asciiTheme="minorBidi" w:hAnsiTheme="minorBidi"/>
          <w:sz w:val="24"/>
          <w:szCs w:val="24"/>
          <w:rtl/>
          <w:lang w:bidi="fa-IR"/>
        </w:rPr>
        <w:t xml:space="preserve">، انجام تکالیف </w:t>
      </w:r>
      <w:r w:rsidR="00D92DAC" w:rsidRPr="005072BD">
        <w:rPr>
          <w:rFonts w:asciiTheme="minorBidi" w:hAnsiTheme="minorBidi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5072BD">
        <w:rPr>
          <w:rFonts w:asciiTheme="minorBidi" w:hAnsiTheme="minorBidi"/>
          <w:sz w:val="24"/>
          <w:szCs w:val="24"/>
          <w:rtl/>
          <w:lang w:bidi="fa-IR"/>
        </w:rPr>
        <w:t xml:space="preserve">و مشارکت فعال در </w:t>
      </w:r>
      <w:r w:rsidR="00225B88" w:rsidRPr="005072BD">
        <w:rPr>
          <w:rFonts w:asciiTheme="minorBidi" w:hAnsiTheme="minorBidi"/>
          <w:sz w:val="24"/>
          <w:szCs w:val="24"/>
          <w:rtl/>
          <w:lang w:bidi="fa-IR"/>
        </w:rPr>
        <w:t>برنامه</w:t>
      </w:r>
      <w:r w:rsidR="00225B88" w:rsidRPr="005072B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های </w:t>
      </w:r>
      <w:r w:rsidR="00282ABB" w:rsidRPr="005072BD">
        <w:rPr>
          <w:rFonts w:asciiTheme="minorBidi" w:hAnsiTheme="minorBidi"/>
          <w:sz w:val="24"/>
          <w:szCs w:val="24"/>
          <w:rtl/>
          <w:lang w:bidi="fa-IR"/>
        </w:rPr>
        <w:t>کلاس</w:t>
      </w:r>
      <w:r w:rsidR="00282ABB" w:rsidRPr="005072BD">
        <w:rPr>
          <w:rFonts w:asciiTheme="minorBidi" w:hAnsiTheme="minorBidi"/>
          <w:vertAlign w:val="superscript"/>
          <w:rtl/>
        </w:rPr>
        <w:footnoteReference w:id="5"/>
      </w:r>
      <w:r w:rsidR="00924FDC" w:rsidRPr="005072BD">
        <w:rPr>
          <w:rFonts w:asciiTheme="minorBidi" w:hAnsiTheme="minorBidi"/>
          <w:sz w:val="24"/>
          <w:szCs w:val="24"/>
          <w:rtl/>
          <w:lang w:bidi="fa-IR"/>
        </w:rPr>
        <w:t>)</w:t>
      </w:r>
    </w:p>
    <w:p w14:paraId="15492812" w14:textId="469052DC" w:rsidR="00B055DA" w:rsidRPr="00EF3428" w:rsidRDefault="00B055DA" w:rsidP="00B055DA">
      <w:pPr>
        <w:numPr>
          <w:ilvl w:val="0"/>
          <w:numId w:val="1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شرکت 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فعال </w:t>
      </w: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در گفتگوهای مطرح شده </w:t>
      </w:r>
      <w:r>
        <w:rPr>
          <w:rFonts w:eastAsiaTheme="minorEastAsia" w:cs="B Nazanin" w:hint="cs"/>
          <w:sz w:val="24"/>
          <w:szCs w:val="24"/>
          <w:rtl/>
          <w:lang w:bidi="fa-IR"/>
        </w:rPr>
        <w:t>و مباحث کلاسی</w:t>
      </w:r>
    </w:p>
    <w:p w14:paraId="329309BD" w14:textId="3EB5CBC4" w:rsidR="00B055DA" w:rsidRDefault="00B055DA" w:rsidP="00B055DA">
      <w:pPr>
        <w:numPr>
          <w:ilvl w:val="0"/>
          <w:numId w:val="1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 w:rsidRPr="00EF3428">
        <w:rPr>
          <w:rFonts w:eastAsiaTheme="minorEastAsia" w:cs="B Nazanin" w:hint="cs"/>
          <w:sz w:val="24"/>
          <w:szCs w:val="24"/>
          <w:rtl/>
          <w:lang w:bidi="fa-IR"/>
        </w:rPr>
        <w:t xml:space="preserve">تکمیل و ارسال تکالیف </w:t>
      </w:r>
      <w:r>
        <w:rPr>
          <w:rFonts w:eastAsiaTheme="minorEastAsia" w:cs="B Nazanin" w:hint="cs"/>
          <w:sz w:val="24"/>
          <w:szCs w:val="24"/>
          <w:rtl/>
          <w:lang w:bidi="fa-IR"/>
        </w:rPr>
        <w:t xml:space="preserve">در </w:t>
      </w:r>
      <w:r w:rsidRPr="00173C53">
        <w:rPr>
          <w:rFonts w:eastAsiaTheme="minorEastAsia" w:cs="B Nazanin" w:hint="cs"/>
          <w:sz w:val="24"/>
          <w:szCs w:val="24"/>
          <w:highlight w:val="green"/>
          <w:rtl/>
          <w:lang w:bidi="fa-IR"/>
        </w:rPr>
        <w:t>موعد مقرر</w:t>
      </w:r>
      <w:r w:rsidR="005F12D1" w:rsidRPr="00173C53">
        <w:rPr>
          <w:rFonts w:eastAsiaTheme="minorEastAsia" w:cs="B Nazanin" w:hint="cs"/>
          <w:sz w:val="24"/>
          <w:szCs w:val="24"/>
          <w:highlight w:val="green"/>
          <w:rtl/>
          <w:lang w:bidi="fa-IR"/>
        </w:rPr>
        <w:t>( به صورت فایل</w:t>
      </w:r>
      <w:r w:rsidR="005F12D1" w:rsidRPr="001067A4">
        <w:rPr>
          <w:rFonts w:eastAsiaTheme="minorEastAsia" w:cs="B Nazanin" w:hint="cs"/>
          <w:sz w:val="24"/>
          <w:szCs w:val="24"/>
          <w:highlight w:val="green"/>
          <w:rtl/>
          <w:lang w:bidi="fa-IR"/>
        </w:rPr>
        <w:t>)</w:t>
      </w:r>
    </w:p>
    <w:p w14:paraId="2C89DBA0" w14:textId="643170DB" w:rsidR="00B055DA" w:rsidRPr="00C021D4" w:rsidRDefault="00B055DA" w:rsidP="00B055DA">
      <w:pPr>
        <w:numPr>
          <w:ilvl w:val="0"/>
          <w:numId w:val="18"/>
        </w:numPr>
        <w:bidi/>
        <w:spacing w:after="0"/>
        <w:jc w:val="both"/>
        <w:rPr>
          <w:rFonts w:eastAsiaTheme="minorEastAsia" w:cs="B Nazanin"/>
          <w:sz w:val="24"/>
          <w:szCs w:val="24"/>
          <w:lang w:bidi="fa-IR"/>
        </w:rPr>
      </w:pPr>
      <w:r>
        <w:rPr>
          <w:rFonts w:eastAsiaTheme="minorEastAsia" w:cs="B Nazanin" w:hint="cs"/>
          <w:sz w:val="24"/>
          <w:szCs w:val="24"/>
          <w:rtl/>
          <w:lang w:bidi="fa-IR"/>
        </w:rPr>
        <w:t>حضور بموقع و منظم در جلسات کلاسی</w:t>
      </w:r>
    </w:p>
    <w:p w14:paraId="4DE97146" w14:textId="77777777" w:rsidR="00B055DA" w:rsidRPr="00AD23D4" w:rsidRDefault="00B055DA" w:rsidP="00B055DA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D23D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AD23D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AD23D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AD23D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AD23D4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AD23D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AD23D4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</w:t>
      </w:r>
    </w:p>
    <w:tbl>
      <w:tblPr>
        <w:tblStyle w:val="TableGrid2"/>
        <w:tblW w:w="4666" w:type="pct"/>
        <w:jc w:val="center"/>
        <w:tblLook w:val="04A0" w:firstRow="1" w:lastRow="0" w:firstColumn="1" w:lastColumn="0" w:noHBand="0" w:noVBand="1"/>
      </w:tblPr>
      <w:tblGrid>
        <w:gridCol w:w="1660"/>
        <w:gridCol w:w="7276"/>
      </w:tblGrid>
      <w:tr w:rsidR="00B055DA" w:rsidRPr="00EF3428" w14:paraId="3F03827E" w14:textId="77777777" w:rsidTr="00794F5A">
        <w:trPr>
          <w:jc w:val="center"/>
        </w:trPr>
        <w:tc>
          <w:tcPr>
            <w:tcW w:w="929" w:type="pct"/>
          </w:tcPr>
          <w:p w14:paraId="0FAB6D90" w14:textId="77777777" w:rsidR="00B055DA" w:rsidRPr="00EF3428" w:rsidRDefault="00B055DA" w:rsidP="00794F5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3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درصد نمره</w:t>
            </w:r>
          </w:p>
        </w:tc>
        <w:tc>
          <w:tcPr>
            <w:tcW w:w="4071" w:type="pct"/>
          </w:tcPr>
          <w:p w14:paraId="3E96ECB4" w14:textId="77777777" w:rsidR="00B055DA" w:rsidRPr="00EF3428" w:rsidRDefault="00B055DA" w:rsidP="00794F5A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3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ارزشیابی </w:t>
            </w:r>
          </w:p>
        </w:tc>
      </w:tr>
      <w:tr w:rsidR="00B055DA" w:rsidRPr="00EF3428" w14:paraId="7A18DD47" w14:textId="77777777" w:rsidTr="00794F5A">
        <w:trPr>
          <w:jc w:val="center"/>
        </w:trPr>
        <w:tc>
          <w:tcPr>
            <w:tcW w:w="929" w:type="pct"/>
          </w:tcPr>
          <w:p w14:paraId="04B1F218" w14:textId="77777777" w:rsidR="00B055DA" w:rsidRPr="0014169F" w:rsidRDefault="00B055DA" w:rsidP="00794F5A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1416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4071" w:type="pct"/>
          </w:tcPr>
          <w:p w14:paraId="39A13FC9" w14:textId="77777777" w:rsidR="00B055DA" w:rsidRPr="0014169F" w:rsidRDefault="00B055DA" w:rsidP="00794F5A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169F">
              <w:rPr>
                <w:rFonts w:cs="B Nazanin" w:hint="cs"/>
                <w:sz w:val="24"/>
                <w:szCs w:val="24"/>
                <w:rtl/>
                <w:lang w:bidi="fa-IR"/>
              </w:rPr>
              <w:t>شرکت در پرسش و پاسخ و بحث های گروهی</w:t>
            </w:r>
          </w:p>
        </w:tc>
      </w:tr>
      <w:tr w:rsidR="00B055DA" w:rsidRPr="00EF3428" w14:paraId="696E3A9E" w14:textId="77777777" w:rsidTr="00794F5A">
        <w:trPr>
          <w:jc w:val="center"/>
        </w:trPr>
        <w:tc>
          <w:tcPr>
            <w:tcW w:w="929" w:type="pct"/>
          </w:tcPr>
          <w:p w14:paraId="26EDF623" w14:textId="77777777" w:rsidR="00B055DA" w:rsidRPr="0014169F" w:rsidRDefault="00B055DA" w:rsidP="00794F5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نمره</w:t>
            </w:r>
          </w:p>
        </w:tc>
        <w:tc>
          <w:tcPr>
            <w:tcW w:w="4071" w:type="pct"/>
          </w:tcPr>
          <w:p w14:paraId="1208749C" w14:textId="77777777" w:rsidR="00B055DA" w:rsidRPr="00EF3428" w:rsidRDefault="00B055DA" w:rsidP="00794F5A">
            <w:pPr>
              <w:spacing w:line="276" w:lineRule="auto"/>
              <w:jc w:val="right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حضور منظم در جلسات کلاسی </w:t>
            </w:r>
            <w:r w:rsidRPr="00B055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</w:t>
            </w:r>
            <w:r w:rsidRPr="00B055DA">
              <w:rPr>
                <w:rFonts w:ascii="Arial" w:eastAsia="Times New Roman" w:hAnsi="Arial" w:cs="B Mitra" w:hint="cs"/>
                <w:b/>
                <w:bCs/>
                <w:sz w:val="24"/>
                <w:szCs w:val="24"/>
                <w:rtl/>
              </w:rPr>
              <w:t>رعایت آیین نامه ابلاغی پوشش حرفه ای</w:t>
            </w:r>
          </w:p>
        </w:tc>
      </w:tr>
      <w:tr w:rsidR="00B055DA" w:rsidRPr="00EF3428" w14:paraId="7D5A5B08" w14:textId="77777777" w:rsidTr="00794F5A">
        <w:trPr>
          <w:jc w:val="center"/>
        </w:trPr>
        <w:tc>
          <w:tcPr>
            <w:tcW w:w="929" w:type="pct"/>
          </w:tcPr>
          <w:p w14:paraId="44CBB735" w14:textId="77777777" w:rsidR="00B055DA" w:rsidRPr="0014169F" w:rsidRDefault="00B055DA" w:rsidP="00794F5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14169F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14169F">
              <w:rPr>
                <w:rFonts w:cs="B Nazanin" w:hint="cs"/>
                <w:sz w:val="24"/>
                <w:szCs w:val="24"/>
                <w:rtl/>
              </w:rPr>
              <w:t xml:space="preserve"> نمره</w:t>
            </w:r>
          </w:p>
        </w:tc>
        <w:tc>
          <w:tcPr>
            <w:tcW w:w="4071" w:type="pct"/>
          </w:tcPr>
          <w:p w14:paraId="5640571A" w14:textId="77777777" w:rsidR="00B055DA" w:rsidRPr="00EF3428" w:rsidRDefault="00B055DA" w:rsidP="00794F5A">
            <w:pPr>
              <w:spacing w:line="276" w:lineRule="auto"/>
              <w:jc w:val="right"/>
              <w:rPr>
                <w:rFonts w:cs="B Nazanin"/>
                <w:sz w:val="24"/>
                <w:szCs w:val="24"/>
                <w:rtl/>
              </w:rPr>
            </w:pPr>
            <w:r w:rsidRPr="00EF3428">
              <w:rPr>
                <w:rFonts w:cs="B Nazanin" w:hint="cs"/>
                <w:sz w:val="24"/>
                <w:szCs w:val="24"/>
                <w:rtl/>
              </w:rPr>
              <w:t xml:space="preserve">امتحان پایان ترم </w:t>
            </w:r>
            <w:r w:rsidRPr="00941144">
              <w:rPr>
                <w:rFonts w:cs="B Nazanin" w:hint="cs"/>
                <w:sz w:val="24"/>
                <w:szCs w:val="24"/>
                <w:rtl/>
              </w:rPr>
              <w:t>(چند گزینه ای/د</w:t>
            </w:r>
            <w:r>
              <w:rPr>
                <w:rFonts w:cs="B Nazanin" w:hint="cs"/>
                <w:sz w:val="24"/>
                <w:szCs w:val="24"/>
                <w:rtl/>
              </w:rPr>
              <w:t>ر</w:t>
            </w:r>
            <w:r w:rsidRPr="00941144">
              <w:rPr>
                <w:rFonts w:cs="B Nazanin" w:hint="cs"/>
                <w:sz w:val="24"/>
                <w:szCs w:val="24"/>
                <w:rtl/>
              </w:rPr>
              <w:t>ست-نادرست) (تراکمی)</w:t>
            </w:r>
          </w:p>
        </w:tc>
      </w:tr>
      <w:tr w:rsidR="00F757AE" w:rsidRPr="00EF3428" w14:paraId="5CCEE1B9" w14:textId="77777777" w:rsidTr="00794F5A">
        <w:trPr>
          <w:jc w:val="center"/>
        </w:trPr>
        <w:tc>
          <w:tcPr>
            <w:tcW w:w="929" w:type="pct"/>
          </w:tcPr>
          <w:p w14:paraId="55A18845" w14:textId="10A17721" w:rsidR="00F757AE" w:rsidRPr="0014169F" w:rsidRDefault="00F757AE" w:rsidP="00794F5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نمره بر </w:t>
            </w:r>
            <w:r w:rsidR="00A22EBA">
              <w:rPr>
                <w:rFonts w:cs="B Nazanin" w:hint="cs"/>
                <w:sz w:val="24"/>
                <w:szCs w:val="24"/>
                <w:rtl/>
              </w:rPr>
              <w:t xml:space="preserve">اساس </w:t>
            </w:r>
            <w:r>
              <w:rPr>
                <w:rFonts w:cs="B Nazanin" w:hint="cs"/>
                <w:sz w:val="24"/>
                <w:szCs w:val="24"/>
                <w:rtl/>
              </w:rPr>
              <w:t>کیفیت ارائه تکلیف</w:t>
            </w:r>
            <w:r w:rsidR="00361C49">
              <w:rPr>
                <w:rFonts w:cs="B Nazanin" w:hint="cs"/>
                <w:sz w:val="24"/>
                <w:szCs w:val="24"/>
                <w:rtl/>
                <w:lang w:bidi="fa-IR"/>
              </w:rPr>
              <w:t>( بین 0.25 تا 0.5 برای هر تکلیف)</w:t>
            </w:r>
          </w:p>
        </w:tc>
        <w:tc>
          <w:tcPr>
            <w:tcW w:w="4071" w:type="pct"/>
          </w:tcPr>
          <w:p w14:paraId="79F0918B" w14:textId="76030C6C" w:rsidR="00901B01" w:rsidRPr="00901B01" w:rsidRDefault="00F757AE" w:rsidP="00901B01">
            <w:pPr>
              <w:tabs>
                <w:tab w:val="right" w:pos="571"/>
              </w:tabs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C53BE2">
              <w:rPr>
                <w:rFonts w:cs="B Nazanin" w:hint="cs"/>
                <w:sz w:val="24"/>
                <w:szCs w:val="24"/>
                <w:highlight w:val="lightGray"/>
                <w:rtl/>
              </w:rPr>
              <w:t xml:space="preserve">ارائه تکلیف اختیاری </w:t>
            </w:r>
            <w:r w:rsidR="00901B01" w:rsidRPr="00C53BE2">
              <w:rPr>
                <w:rFonts w:cs="B Nazanin" w:hint="cs"/>
                <w:sz w:val="24"/>
                <w:szCs w:val="24"/>
                <w:highlight w:val="lightGray"/>
                <w:rtl/>
                <w:lang w:bidi="fa-IR"/>
              </w:rPr>
              <w:t>(</w:t>
            </w:r>
            <w:r w:rsidR="00901B01" w:rsidRPr="00C53BE2">
              <w:rPr>
                <w:rFonts w:asciiTheme="majorBidi" w:hAnsiTheme="majorBidi" w:cs="B Mitra"/>
                <w:sz w:val="24"/>
                <w:szCs w:val="24"/>
                <w:highlight w:val="lightGray"/>
                <w:lang w:bidi="fa-IR"/>
              </w:rPr>
              <w:t>EXTRA</w:t>
            </w:r>
            <w:r w:rsidR="00901B01" w:rsidRPr="00C53BE2">
              <w:rPr>
                <w:rFonts w:cs="B Nazanin" w:hint="cs"/>
                <w:sz w:val="24"/>
                <w:szCs w:val="24"/>
                <w:highlight w:val="lightGray"/>
                <w:rtl/>
                <w:lang w:bidi="fa-IR"/>
              </w:rPr>
              <w:t>)</w:t>
            </w:r>
          </w:p>
          <w:p w14:paraId="30F5B288" w14:textId="6E38041F" w:rsidR="00F757AE" w:rsidRPr="00EF3428" w:rsidRDefault="00F757AE" w:rsidP="00794F5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0EA4781A" w14:textId="77777777" w:rsidR="00B055DA" w:rsidRPr="00AD23D4" w:rsidRDefault="00B055DA" w:rsidP="00B055DA">
      <w:pPr>
        <w:pStyle w:val="ListParagraph"/>
        <w:numPr>
          <w:ilvl w:val="0"/>
          <w:numId w:val="17"/>
        </w:numPr>
        <w:tabs>
          <w:tab w:val="right" w:pos="571"/>
        </w:tabs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="B Mitra"/>
          <w:b/>
          <w:bCs/>
          <w:sz w:val="24"/>
          <w:szCs w:val="24"/>
          <w:lang w:bidi="fa-IR"/>
        </w:rPr>
      </w:pPr>
      <w:r w:rsidRPr="00AD23D4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نوع ارزیابی:</w:t>
      </w:r>
    </w:p>
    <w:p w14:paraId="56A0290D" w14:textId="77777777" w:rsidR="00B055DA" w:rsidRPr="00AD23D4" w:rsidRDefault="00B055DA" w:rsidP="00B055DA">
      <w:pPr>
        <w:tabs>
          <w:tab w:val="right" w:pos="571"/>
        </w:tabs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3D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برای این درس، </w:t>
      </w:r>
      <w:r w:rsidRPr="00B055DA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ارز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B055DA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اب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B055DA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B055DA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تراکم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B055DA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(</w:t>
      </w:r>
      <w:r w:rsidRPr="00B055DA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پا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B055DA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ان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ی) </w:t>
      </w:r>
      <w:r w:rsidRPr="00AD23D4">
        <w:rPr>
          <w:rFonts w:asciiTheme="majorBidi" w:hAnsiTheme="majorBidi" w:cs="B Nazanin" w:hint="cs"/>
          <w:sz w:val="24"/>
          <w:szCs w:val="24"/>
          <w:rtl/>
          <w:lang w:bidi="fa-IR"/>
        </w:rPr>
        <w:t>درنظر گرفته شده است.</w:t>
      </w:r>
    </w:p>
    <w:p w14:paraId="5953CCFC" w14:textId="77777777" w:rsidR="00B055DA" w:rsidRPr="00AD23D4" w:rsidRDefault="00B055DA" w:rsidP="00B055DA">
      <w:pPr>
        <w:tabs>
          <w:tab w:val="right" w:pos="571"/>
        </w:tabs>
        <w:autoSpaceDE w:val="0"/>
        <w:autoSpaceDN w:val="0"/>
        <w:bidi/>
        <w:adjustRightInd w:val="0"/>
        <w:spacing w:after="0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AD23D4">
        <w:rPr>
          <w:rFonts w:asciiTheme="majorBidi" w:hAnsiTheme="majorBidi" w:cs="B Nazanin"/>
          <w:sz w:val="24"/>
          <w:szCs w:val="24"/>
          <w:rtl/>
          <w:lang w:bidi="fa-IR"/>
        </w:rPr>
        <w:t>ارز</w:t>
      </w:r>
      <w:r w:rsidRPr="00AD23D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3D4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AD23D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3D4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AD23D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3D4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AD23D4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بصورت </w:t>
      </w:r>
      <w:r w:rsidRPr="00B055DA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برگزاری آزمون الکترونیک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طراحی سوالات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«درست- نادرست» و کوته پاسخ خواهد بود.</w:t>
      </w:r>
    </w:p>
    <w:p w14:paraId="7B62AEA3" w14:textId="77777777" w:rsidR="00B055DA" w:rsidRPr="005072BD" w:rsidRDefault="00B055DA" w:rsidP="00B055DA">
      <w:pPr>
        <w:bidi/>
        <w:jc w:val="both"/>
        <w:rPr>
          <w:rFonts w:asciiTheme="minorBidi" w:hAnsiTheme="minorBidi"/>
          <w:sz w:val="24"/>
          <w:szCs w:val="24"/>
          <w:lang w:bidi="fa-IR"/>
        </w:rPr>
      </w:pPr>
    </w:p>
    <w:p w14:paraId="7FE147F8" w14:textId="3B59D3AE" w:rsidR="0049722D" w:rsidRPr="00B055DA" w:rsidRDefault="00A178F2" w:rsidP="00B055DA">
      <w:pPr>
        <w:pStyle w:val="ListParagraph"/>
        <w:numPr>
          <w:ilvl w:val="0"/>
          <w:numId w:val="17"/>
        </w:numPr>
        <w:tabs>
          <w:tab w:val="left" w:pos="810"/>
        </w:tabs>
        <w:bidi/>
        <w:spacing w:before="240"/>
        <w:rPr>
          <w:rFonts w:asciiTheme="minorBidi" w:hAnsiTheme="minorBidi"/>
          <w:sz w:val="24"/>
          <w:szCs w:val="24"/>
          <w:lang w:bidi="fa-IR"/>
        </w:rPr>
      </w:pPr>
      <w:r w:rsidRPr="00B055DA">
        <w:rPr>
          <w:rFonts w:asciiTheme="minorBidi" w:hAnsiTheme="minorBidi"/>
          <w:b/>
          <w:bCs/>
          <w:sz w:val="24"/>
          <w:szCs w:val="24"/>
          <w:rtl/>
          <w:lang w:bidi="fa-IR"/>
        </w:rPr>
        <w:t>منابع:</w:t>
      </w:r>
      <w:r w:rsidR="0049722D" w:rsidRPr="00B055DA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t>منابع شامل کتاب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softHyphen/>
        <w:t>های درسی، نشریه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softHyphen/>
        <w:t>های تخصصی، مقاله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softHyphen/>
        <w:t>ها و نشانی وب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softHyphen/>
        <w:t>سایت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softHyphen/>
        <w:t>های مرتبط می</w:t>
      </w:r>
      <w:r w:rsidR="0049722D" w:rsidRPr="00486494">
        <w:rPr>
          <w:rFonts w:asciiTheme="minorBidi" w:hAnsiTheme="minorBidi" w:cs="B Mitra"/>
          <w:sz w:val="24"/>
          <w:szCs w:val="24"/>
          <w:rtl/>
          <w:lang w:bidi="fa-IR"/>
        </w:rPr>
        <w:softHyphen/>
        <w:t>باشد.</w:t>
      </w:r>
    </w:p>
    <w:p w14:paraId="397AF3F5" w14:textId="3DF0A09D" w:rsidR="00AB7DFB" w:rsidRPr="005072BD" w:rsidRDefault="00AB7DFB" w:rsidP="00AB7DFB">
      <w:pPr>
        <w:tabs>
          <w:tab w:val="left" w:pos="810"/>
        </w:tabs>
        <w:bidi/>
        <w:spacing w:before="24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072B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الف) کتب: </w:t>
      </w:r>
    </w:p>
    <w:p w14:paraId="6598A649" w14:textId="334CDA45" w:rsidR="00941144" w:rsidRPr="00D87754" w:rsidRDefault="00941144" w:rsidP="00214570">
      <w:pPr>
        <w:pStyle w:val="ListParagraph"/>
        <w:numPr>
          <w:ilvl w:val="1"/>
          <w:numId w:val="11"/>
        </w:numPr>
        <w:tabs>
          <w:tab w:val="clear" w:pos="1440"/>
          <w:tab w:val="left" w:pos="540"/>
          <w:tab w:val="left" w:pos="990"/>
          <w:tab w:val="left" w:pos="1080"/>
          <w:tab w:val="left" w:pos="1260"/>
        </w:tabs>
        <w:spacing w:line="24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5072BD">
        <w:rPr>
          <w:rFonts w:asciiTheme="minorBidi" w:hAnsiTheme="minorBidi"/>
          <w:sz w:val="24"/>
          <w:szCs w:val="24"/>
          <w:rtl/>
          <w:lang w:bidi="fa-IR"/>
        </w:rPr>
        <w:t xml:space="preserve">   </w:t>
      </w:r>
      <w:r w:rsidRPr="00D87754">
        <w:rPr>
          <w:rFonts w:asciiTheme="majorBidi" w:hAnsiTheme="majorBidi" w:cstheme="majorBidi"/>
          <w:sz w:val="24"/>
          <w:szCs w:val="24"/>
          <w:lang w:bidi="fa-IR"/>
        </w:rPr>
        <w:t>Stanhope, M. Lancaster J. Community &amp; public health nursing. St Louis: Mosbey: 2012.</w:t>
      </w:r>
    </w:p>
    <w:p w14:paraId="3311E10C" w14:textId="50D5F454" w:rsidR="00941144" w:rsidRPr="00D87754" w:rsidRDefault="00941144" w:rsidP="00214570">
      <w:pPr>
        <w:numPr>
          <w:ilvl w:val="1"/>
          <w:numId w:val="11"/>
        </w:numPr>
        <w:tabs>
          <w:tab w:val="clear" w:pos="1440"/>
          <w:tab w:val="num" w:pos="284"/>
          <w:tab w:val="left" w:pos="540"/>
          <w:tab w:val="left" w:pos="1080"/>
        </w:tabs>
        <w:spacing w:line="240" w:lineRule="auto"/>
        <w:ind w:left="630" w:hanging="27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87754">
        <w:rPr>
          <w:rFonts w:asciiTheme="majorBidi" w:hAnsiTheme="majorBidi" w:cstheme="majorBidi"/>
          <w:sz w:val="24"/>
          <w:szCs w:val="24"/>
          <w:lang w:bidi="fa-IR"/>
        </w:rPr>
        <w:t xml:space="preserve"> Elizabeth T. Anderson, Judith M. McFarlane. Community as Client: Application of the Nursing Process. Last Edition</w:t>
      </w:r>
    </w:p>
    <w:p w14:paraId="353641C7" w14:textId="77777777" w:rsidR="00592AB9" w:rsidRPr="00D87754" w:rsidRDefault="00592AB9" w:rsidP="00214570">
      <w:pPr>
        <w:numPr>
          <w:ilvl w:val="0"/>
          <w:numId w:val="11"/>
        </w:numPr>
        <w:tabs>
          <w:tab w:val="left" w:pos="630"/>
        </w:tabs>
        <w:spacing w:line="240" w:lineRule="auto"/>
        <w:ind w:hanging="180"/>
        <w:rPr>
          <w:rFonts w:asciiTheme="majorBidi" w:hAnsiTheme="majorBidi" w:cstheme="majorBidi"/>
          <w:sz w:val="24"/>
          <w:szCs w:val="24"/>
          <w:lang w:bidi="fa-IR"/>
        </w:rPr>
      </w:pPr>
      <w:r w:rsidRPr="00D87754">
        <w:rPr>
          <w:rFonts w:asciiTheme="majorBidi" w:hAnsiTheme="majorBidi" w:cstheme="majorBidi"/>
          <w:sz w:val="24"/>
          <w:szCs w:val="24"/>
          <w:lang w:bidi="fa-IR"/>
        </w:rPr>
        <w:t>Allender Community &amp; Public health nursing, 2014.</w:t>
      </w:r>
    </w:p>
    <w:p w14:paraId="7D8648AE" w14:textId="77777777" w:rsidR="00592AB9" w:rsidRPr="00D87754" w:rsidRDefault="00592AB9" w:rsidP="00214570">
      <w:pPr>
        <w:numPr>
          <w:ilvl w:val="0"/>
          <w:numId w:val="11"/>
        </w:numPr>
        <w:tabs>
          <w:tab w:val="left" w:pos="630"/>
        </w:tabs>
        <w:spacing w:line="240" w:lineRule="auto"/>
        <w:ind w:hanging="180"/>
        <w:rPr>
          <w:rFonts w:asciiTheme="majorBidi" w:hAnsiTheme="majorBidi" w:cstheme="majorBidi"/>
          <w:sz w:val="24"/>
          <w:szCs w:val="24"/>
          <w:lang w:bidi="fa-IR"/>
        </w:rPr>
      </w:pPr>
      <w:r w:rsidRPr="00D87754">
        <w:rPr>
          <w:rFonts w:asciiTheme="majorBidi" w:hAnsiTheme="majorBidi" w:cstheme="majorBidi"/>
          <w:sz w:val="24"/>
          <w:szCs w:val="24"/>
          <w:lang w:bidi="fa-IR"/>
        </w:rPr>
        <w:t>Nies community &amp; Public health nursing, 2015.</w:t>
      </w:r>
    </w:p>
    <w:p w14:paraId="4FF3600D" w14:textId="6094A2A9" w:rsidR="00941144" w:rsidRDefault="00592AB9" w:rsidP="00214570">
      <w:pPr>
        <w:numPr>
          <w:ilvl w:val="0"/>
          <w:numId w:val="11"/>
        </w:numPr>
        <w:tabs>
          <w:tab w:val="left" w:pos="630"/>
        </w:tabs>
        <w:spacing w:line="240" w:lineRule="auto"/>
        <w:ind w:hanging="180"/>
        <w:rPr>
          <w:rFonts w:asciiTheme="majorBidi" w:hAnsiTheme="majorBidi" w:cstheme="majorBidi"/>
          <w:sz w:val="24"/>
          <w:szCs w:val="24"/>
          <w:lang w:bidi="fa-IR"/>
        </w:rPr>
      </w:pPr>
      <w:r w:rsidRPr="00D87754">
        <w:rPr>
          <w:rFonts w:asciiTheme="majorBidi" w:hAnsiTheme="majorBidi" w:cstheme="majorBidi"/>
          <w:sz w:val="24"/>
          <w:szCs w:val="24"/>
          <w:lang w:bidi="fa-IR"/>
        </w:rPr>
        <w:t>Lundy, k. s. lenea, s. community health nursing: caring for the public health Sudbury, Jones and Bartlett.</w:t>
      </w:r>
    </w:p>
    <w:p w14:paraId="413106DC" w14:textId="77777777" w:rsidR="00486494" w:rsidRPr="00D87754" w:rsidRDefault="00486494" w:rsidP="00486494">
      <w:pPr>
        <w:tabs>
          <w:tab w:val="left" w:pos="630"/>
        </w:tabs>
        <w:spacing w:line="240" w:lineRule="auto"/>
        <w:ind w:left="540"/>
        <w:rPr>
          <w:rFonts w:asciiTheme="majorBidi" w:hAnsiTheme="majorBidi" w:cstheme="majorBidi"/>
          <w:sz w:val="24"/>
          <w:szCs w:val="24"/>
          <w:lang w:bidi="fa-IR"/>
        </w:rPr>
      </w:pPr>
    </w:p>
    <w:p w14:paraId="040884B9" w14:textId="2532084D" w:rsidR="00031A16" w:rsidRPr="00680ED4" w:rsidRDefault="00941144" w:rsidP="00680ED4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</w:rPr>
        <w:t>جدید میلانی ، مریم و فرخ سهیل ارشدی ، احمدعلی اسدی نوقابی. پرستاری بهداشت جامعه 1و2و</w:t>
      </w:r>
      <w:r w:rsidR="00680ED4">
        <w:rPr>
          <w:rFonts w:asciiTheme="minorBidi" w:hAnsiTheme="minorBidi" w:cs="B Mitra"/>
          <w:sz w:val="24"/>
          <w:szCs w:val="24"/>
          <w:rtl/>
        </w:rPr>
        <w:t>3. تهران : انتشارات اندیشه رفیع</w:t>
      </w:r>
      <w:r w:rsidRPr="00680ED4">
        <w:rPr>
          <w:rFonts w:asciiTheme="minorBidi" w:hAnsiTheme="minorBidi" w:cs="B Mitra"/>
          <w:sz w:val="24"/>
          <w:szCs w:val="24"/>
          <w:rtl/>
        </w:rPr>
        <w:t>،</w:t>
      </w:r>
      <w:r w:rsidR="00680ED4">
        <w:rPr>
          <w:rFonts w:asciiTheme="minorBidi" w:hAnsiTheme="minorBidi" w:cs="B Mitra" w:hint="cs"/>
          <w:sz w:val="24"/>
          <w:szCs w:val="24"/>
          <w:rtl/>
        </w:rPr>
        <w:t xml:space="preserve"> چاپ ششم،</w:t>
      </w:r>
      <w:r w:rsidRPr="00680ED4">
        <w:rPr>
          <w:rFonts w:asciiTheme="minorBidi" w:hAnsiTheme="minorBidi" w:cs="B Mitra"/>
          <w:sz w:val="24"/>
          <w:szCs w:val="24"/>
          <w:rtl/>
        </w:rPr>
        <w:t xml:space="preserve"> </w:t>
      </w:r>
      <w:r w:rsidR="00680ED4">
        <w:rPr>
          <w:rFonts w:asciiTheme="minorBidi" w:hAnsiTheme="minorBidi" w:cs="B Mitra" w:hint="cs"/>
          <w:sz w:val="24"/>
          <w:szCs w:val="24"/>
          <w:rtl/>
        </w:rPr>
        <w:t>1400</w:t>
      </w:r>
      <w:r w:rsidRPr="00680ED4">
        <w:rPr>
          <w:rFonts w:asciiTheme="minorBidi" w:hAnsiTheme="minorBidi" w:cs="B Mitra"/>
          <w:sz w:val="24"/>
          <w:szCs w:val="24"/>
          <w:lang w:bidi="fa-IR"/>
        </w:rPr>
        <w:t>.</w:t>
      </w:r>
    </w:p>
    <w:p w14:paraId="67F5F1AD" w14:textId="44F969EB" w:rsidR="00031A16" w:rsidRPr="00680ED4" w:rsidRDefault="00941144" w:rsidP="00212D00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</w:rPr>
        <w:t xml:space="preserve">ایلدرآبادی اسحاق. درسنامه پرستاری </w:t>
      </w:r>
      <w:r w:rsidR="00212D00">
        <w:rPr>
          <w:rFonts w:asciiTheme="minorBidi" w:hAnsiTheme="minorBidi" w:cs="B Mitra" w:hint="cs"/>
          <w:sz w:val="24"/>
          <w:szCs w:val="24"/>
          <w:rtl/>
        </w:rPr>
        <w:t>سلامت</w:t>
      </w:r>
      <w:r w:rsidRPr="00680ED4">
        <w:rPr>
          <w:rFonts w:asciiTheme="minorBidi" w:hAnsiTheme="minorBidi" w:cs="B Mitra"/>
          <w:sz w:val="24"/>
          <w:szCs w:val="24"/>
          <w:rtl/>
        </w:rPr>
        <w:t xml:space="preserve"> جامعه </w:t>
      </w:r>
      <w:r w:rsidR="00212D00">
        <w:rPr>
          <w:rFonts w:asciiTheme="minorBidi" w:hAnsiTheme="minorBidi" w:cs="B Mitra" w:hint="cs"/>
          <w:sz w:val="24"/>
          <w:szCs w:val="24"/>
          <w:rtl/>
        </w:rPr>
        <w:t>(سلامت جامعه/سلامت فرد وخانواده/ بهداست محیط)</w:t>
      </w:r>
      <w:r w:rsidRPr="00680ED4">
        <w:rPr>
          <w:rFonts w:asciiTheme="minorBidi" w:hAnsiTheme="minorBidi" w:cs="B Mitra"/>
          <w:sz w:val="24"/>
          <w:szCs w:val="24"/>
          <w:rtl/>
        </w:rPr>
        <w:t xml:space="preserve"> نشر جامعه</w:t>
      </w:r>
      <w:r w:rsidRPr="00680ED4">
        <w:rPr>
          <w:rFonts w:asciiTheme="minorBidi" w:hAnsiTheme="minorBidi" w:cs="B Mitra"/>
          <w:sz w:val="24"/>
          <w:szCs w:val="24"/>
          <w:rtl/>
        </w:rPr>
        <w:softHyphen/>
        <w:t xml:space="preserve">نگر، تهران، </w:t>
      </w:r>
      <w:r w:rsidR="00680ED4">
        <w:rPr>
          <w:rFonts w:asciiTheme="minorBidi" w:hAnsiTheme="minorBidi" w:cs="B Mitra" w:hint="cs"/>
          <w:sz w:val="24"/>
          <w:szCs w:val="24"/>
          <w:rtl/>
        </w:rPr>
        <w:t xml:space="preserve"> چاپ </w:t>
      </w:r>
      <w:r w:rsidR="00212D00">
        <w:rPr>
          <w:rFonts w:asciiTheme="minorBidi" w:hAnsiTheme="minorBidi" w:cs="B Mitra" w:hint="cs"/>
          <w:sz w:val="24"/>
          <w:szCs w:val="24"/>
          <w:rtl/>
        </w:rPr>
        <w:t xml:space="preserve">هشتم، 1402. </w:t>
      </w:r>
    </w:p>
    <w:p w14:paraId="183A6FC7" w14:textId="4F8719C4" w:rsidR="00031A16" w:rsidRPr="00680ED4" w:rsidRDefault="00941144" w:rsidP="00486494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</w:rPr>
        <w:t xml:space="preserve">حسینی </w:t>
      </w:r>
      <w:r w:rsidR="00813D00" w:rsidRPr="00680ED4">
        <w:rPr>
          <w:rFonts w:asciiTheme="minorBidi" w:hAnsiTheme="minorBidi" w:cs="B Mitra" w:hint="cs"/>
          <w:sz w:val="24"/>
          <w:szCs w:val="24"/>
          <w:rtl/>
        </w:rPr>
        <w:t xml:space="preserve">سیده </w:t>
      </w:r>
      <w:r w:rsidRPr="00680ED4">
        <w:rPr>
          <w:rFonts w:asciiTheme="minorBidi" w:hAnsiTheme="minorBidi" w:cs="B Mitra"/>
          <w:sz w:val="24"/>
          <w:szCs w:val="24"/>
          <w:rtl/>
        </w:rPr>
        <w:t xml:space="preserve">وحیده و همکاران. پرستاری </w:t>
      </w:r>
      <w:r w:rsidR="00486494">
        <w:rPr>
          <w:rFonts w:asciiTheme="minorBidi" w:hAnsiTheme="minorBidi" w:cs="B Mitra" w:hint="cs"/>
          <w:sz w:val="24"/>
          <w:szCs w:val="24"/>
          <w:rtl/>
        </w:rPr>
        <w:t xml:space="preserve">و </w:t>
      </w:r>
      <w:r w:rsidRPr="00680ED4">
        <w:rPr>
          <w:rFonts w:asciiTheme="minorBidi" w:hAnsiTheme="minorBidi" w:cs="B Mitra"/>
          <w:sz w:val="24"/>
          <w:szCs w:val="24"/>
          <w:rtl/>
        </w:rPr>
        <w:t>بهداشت</w:t>
      </w:r>
      <w:r w:rsidR="00D87754" w:rsidRPr="00680ED4">
        <w:rPr>
          <w:rFonts w:asciiTheme="minorBidi" w:hAnsiTheme="minorBidi" w:cs="B Mitra" w:hint="cs"/>
          <w:sz w:val="24"/>
          <w:szCs w:val="24"/>
          <w:rtl/>
        </w:rPr>
        <w:t xml:space="preserve"> محیط</w:t>
      </w:r>
      <w:r w:rsidR="00486494">
        <w:rPr>
          <w:rFonts w:asciiTheme="minorBidi" w:hAnsiTheme="minorBidi" w:cs="B Mitra" w:hint="cs"/>
          <w:sz w:val="24"/>
          <w:szCs w:val="24"/>
          <w:rtl/>
        </w:rPr>
        <w:t xml:space="preserve"> لنکستر</w:t>
      </w:r>
      <w:r w:rsidRPr="00680ED4">
        <w:rPr>
          <w:rFonts w:asciiTheme="minorBidi" w:hAnsiTheme="minorBidi" w:cs="B Mitra"/>
          <w:sz w:val="24"/>
          <w:szCs w:val="24"/>
          <w:rtl/>
        </w:rPr>
        <w:t>. نشر جامعه</w:t>
      </w:r>
      <w:r w:rsidRPr="00680ED4">
        <w:rPr>
          <w:rFonts w:asciiTheme="minorBidi" w:hAnsiTheme="minorBidi" w:cs="B Mitra"/>
          <w:sz w:val="24"/>
          <w:szCs w:val="24"/>
          <w:rtl/>
        </w:rPr>
        <w:softHyphen/>
        <w:t xml:space="preserve">نگر، </w:t>
      </w:r>
      <w:r w:rsidR="00813D00" w:rsidRPr="00680ED4">
        <w:rPr>
          <w:rFonts w:asciiTheme="minorBidi" w:hAnsiTheme="minorBidi" w:cs="B Mitra" w:hint="cs"/>
          <w:sz w:val="24"/>
          <w:szCs w:val="24"/>
          <w:rtl/>
        </w:rPr>
        <w:t xml:space="preserve">ویراست </w:t>
      </w:r>
      <w:r w:rsidR="00486494">
        <w:rPr>
          <w:rFonts w:asciiTheme="minorBidi" w:hAnsiTheme="minorBidi" w:cs="B Mitra" w:hint="cs"/>
          <w:sz w:val="24"/>
          <w:szCs w:val="24"/>
          <w:rtl/>
        </w:rPr>
        <w:t>ششم</w:t>
      </w:r>
      <w:r w:rsidR="00813D00" w:rsidRPr="00680ED4">
        <w:rPr>
          <w:rFonts w:asciiTheme="minorBidi" w:hAnsiTheme="minorBidi" w:cs="B Mitra" w:hint="cs"/>
          <w:sz w:val="24"/>
          <w:szCs w:val="24"/>
          <w:rtl/>
        </w:rPr>
        <w:t xml:space="preserve">، </w:t>
      </w:r>
      <w:r w:rsidRPr="00680ED4">
        <w:rPr>
          <w:rFonts w:asciiTheme="minorBidi" w:hAnsiTheme="minorBidi" w:cs="B Mitra"/>
          <w:sz w:val="24"/>
          <w:szCs w:val="24"/>
          <w:rtl/>
        </w:rPr>
        <w:t xml:space="preserve">تهران، </w:t>
      </w:r>
      <w:r w:rsidR="00486494">
        <w:rPr>
          <w:rFonts w:asciiTheme="minorBidi" w:hAnsiTheme="minorBidi" w:cs="B Mitra" w:hint="cs"/>
          <w:sz w:val="24"/>
          <w:szCs w:val="24"/>
          <w:rtl/>
        </w:rPr>
        <w:t>1402</w:t>
      </w:r>
      <w:r w:rsidRPr="00680ED4">
        <w:rPr>
          <w:rFonts w:asciiTheme="minorBidi" w:hAnsiTheme="minorBidi" w:cs="B Mitra"/>
          <w:sz w:val="24"/>
          <w:szCs w:val="24"/>
          <w:rtl/>
        </w:rPr>
        <w:t>.</w:t>
      </w:r>
    </w:p>
    <w:p w14:paraId="67CB2A43" w14:textId="2865B4B4" w:rsidR="00813D00" w:rsidRPr="00680ED4" w:rsidRDefault="00813D00" w:rsidP="00680ED4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 w:hint="cs"/>
          <w:sz w:val="24"/>
          <w:szCs w:val="24"/>
          <w:rtl/>
        </w:rPr>
        <w:t>بهنودی زهرا، مبانی بهداشت جامعه 3-2-1، انتشارات بشری،</w:t>
      </w:r>
      <w:r w:rsidR="00680ED4" w:rsidRPr="00680ED4">
        <w:rPr>
          <w:rFonts w:asciiTheme="minorBidi" w:hAnsiTheme="minorBidi" w:cs="B Mitra" w:hint="cs"/>
          <w:sz w:val="24"/>
          <w:szCs w:val="24"/>
          <w:rtl/>
        </w:rPr>
        <w:t xml:space="preserve"> تهران، 1388. </w:t>
      </w:r>
    </w:p>
    <w:p w14:paraId="64345091" w14:textId="77777777" w:rsidR="00031A16" w:rsidRPr="00680ED4" w:rsidRDefault="00941144" w:rsidP="00680ED4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</w:rPr>
        <w:t>حاتمی حسین و همکاران. کتاب جامع بهداشت عمومی، انتشارات ارجمند، تهران 1385.</w:t>
      </w:r>
    </w:p>
    <w:p w14:paraId="16165F9F" w14:textId="77777777" w:rsidR="00031A16" w:rsidRPr="00680ED4" w:rsidRDefault="00941144" w:rsidP="00680ED4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</w:rPr>
        <w:t>شفيع آبادي عبدالله. پويايي گروه و مشاوره گروهي. انتشارات رشد، تهران، چاپ نهم، 1387</w:t>
      </w:r>
    </w:p>
    <w:p w14:paraId="1F5DA6EE" w14:textId="5C48261A" w:rsidR="00214570" w:rsidRPr="00680ED4" w:rsidRDefault="00592AB9" w:rsidP="00680ED4">
      <w:pPr>
        <w:pStyle w:val="ListParagraph"/>
        <w:numPr>
          <w:ilvl w:val="0"/>
          <w:numId w:val="15"/>
        </w:numPr>
        <w:bidi/>
        <w:ind w:left="540" w:right="360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  <w:lang w:bidi="fa-IR"/>
        </w:rPr>
        <w:t>جی.ای.پارک و ک.پارک. درسنامه طب پیشگیری و پزشکی اجتماعی، ترجمه رفائی شیرپاک، خسرو. افتخار اردبیلی، انتشارات ایلیا، 1388</w:t>
      </w:r>
      <w:r w:rsidRPr="00680ED4">
        <w:rPr>
          <w:rFonts w:asciiTheme="minorBidi" w:hAnsiTheme="minorBidi" w:cs="B Mitra"/>
          <w:sz w:val="24"/>
          <w:szCs w:val="24"/>
          <w:lang w:bidi="fa-IR"/>
        </w:rPr>
        <w:t>.</w:t>
      </w:r>
    </w:p>
    <w:p w14:paraId="53FDEE36" w14:textId="77777777" w:rsidR="00941144" w:rsidRPr="00680ED4" w:rsidRDefault="00941144" w:rsidP="00680ED4">
      <w:pPr>
        <w:bidi/>
        <w:spacing w:after="0"/>
        <w:jc w:val="both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680ED4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ب) مقالات:</w:t>
      </w:r>
    </w:p>
    <w:p w14:paraId="4FA85FD0" w14:textId="58ACCE58" w:rsidR="00941144" w:rsidRPr="00680ED4" w:rsidRDefault="00941144" w:rsidP="00680ED4">
      <w:pPr>
        <w:numPr>
          <w:ilvl w:val="0"/>
          <w:numId w:val="14"/>
        </w:numPr>
        <w:bidi/>
        <w:contextualSpacing/>
        <w:jc w:val="both"/>
        <w:rPr>
          <w:rFonts w:asciiTheme="minorBidi" w:hAnsiTheme="minorBidi" w:cs="B Mitra"/>
          <w:sz w:val="24"/>
          <w:szCs w:val="24"/>
          <w:rtl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  <w:lang w:bidi="fa-IR"/>
        </w:rPr>
        <w:t xml:space="preserve">کلیه مقالات فارسی و انگلیسی چاپ شده در سایت ها و ژورنال های علمی معتبر </w:t>
      </w:r>
      <w:r w:rsidR="007A071E" w:rsidRPr="00680ED4">
        <w:rPr>
          <w:rFonts w:asciiTheme="minorBidi" w:hAnsiTheme="minorBidi" w:cs="B Mitra" w:hint="cs"/>
          <w:sz w:val="24"/>
          <w:szCs w:val="24"/>
          <w:rtl/>
          <w:lang w:bidi="fa-IR"/>
        </w:rPr>
        <w:t>مرتبط با موضوعات درسی و سرفصل دروس</w:t>
      </w:r>
    </w:p>
    <w:p w14:paraId="0A2DB2B1" w14:textId="33E81BCA" w:rsidR="000C7326" w:rsidRPr="00680ED4" w:rsidRDefault="00941144" w:rsidP="00680ED4">
      <w:pPr>
        <w:bidi/>
        <w:ind w:left="720"/>
        <w:contextualSpacing/>
        <w:jc w:val="both"/>
        <w:rPr>
          <w:rFonts w:asciiTheme="minorBidi" w:hAnsiTheme="minorBidi" w:cs="B Mitra"/>
          <w:sz w:val="24"/>
          <w:szCs w:val="24"/>
          <w:rtl/>
          <w:lang w:bidi="fa-IR"/>
        </w:rPr>
      </w:pPr>
      <w:r w:rsidRPr="00680ED4">
        <w:rPr>
          <w:rFonts w:asciiTheme="minorBidi" w:hAnsiTheme="minorBidi" w:cs="B Mitra"/>
          <w:sz w:val="24"/>
          <w:szCs w:val="24"/>
          <w:rtl/>
        </w:rPr>
        <w:t xml:space="preserve"> </w:t>
      </w:r>
    </w:p>
    <w:sectPr w:rsidR="000C7326" w:rsidRPr="00680ED4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56D4" w14:textId="77777777" w:rsidR="00B928CB" w:rsidRDefault="00B928CB" w:rsidP="00EB6DB3">
      <w:pPr>
        <w:spacing w:after="0" w:line="240" w:lineRule="auto"/>
      </w:pPr>
      <w:r>
        <w:separator/>
      </w:r>
    </w:p>
  </w:endnote>
  <w:endnote w:type="continuationSeparator" w:id="0">
    <w:p w14:paraId="7F236B17" w14:textId="77777777" w:rsidR="00B928CB" w:rsidRDefault="00B928C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90CDA7B" w:rsidR="005072BD" w:rsidRDefault="005072B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A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5072BD" w:rsidRDefault="0050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4828E" w14:textId="77777777" w:rsidR="00B928CB" w:rsidRDefault="00B928CB" w:rsidP="00EB6DB3">
      <w:pPr>
        <w:spacing w:after="0" w:line="240" w:lineRule="auto"/>
      </w:pPr>
      <w:r>
        <w:separator/>
      </w:r>
    </w:p>
  </w:footnote>
  <w:footnote w:type="continuationSeparator" w:id="0">
    <w:p w14:paraId="3E56C43D" w14:textId="77777777" w:rsidR="00B928CB" w:rsidRDefault="00B928C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5072BD" w:rsidRPr="00B237F7" w:rsidRDefault="005072BD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5072BD" w:rsidRDefault="005072BD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5072BD" w:rsidRDefault="005072BD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5072BD" w:rsidRPr="00DB4835" w:rsidRDefault="005072BD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5072BD" w:rsidRDefault="005072BD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5072BD" w:rsidRPr="0006432E" w:rsidRDefault="005072BD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E82"/>
    <w:multiLevelType w:val="hybridMultilevel"/>
    <w:tmpl w:val="3CFC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25B"/>
    <w:multiLevelType w:val="hybridMultilevel"/>
    <w:tmpl w:val="B9C6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1578"/>
    <w:multiLevelType w:val="hybridMultilevel"/>
    <w:tmpl w:val="81122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6B22"/>
    <w:multiLevelType w:val="hybridMultilevel"/>
    <w:tmpl w:val="A1D8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F75"/>
    <w:multiLevelType w:val="hybridMultilevel"/>
    <w:tmpl w:val="9F2AA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866C8"/>
    <w:multiLevelType w:val="hybridMultilevel"/>
    <w:tmpl w:val="9EAC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56C1D"/>
    <w:multiLevelType w:val="hybridMultilevel"/>
    <w:tmpl w:val="4F9C8E92"/>
    <w:lvl w:ilvl="0" w:tplc="B1BC297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46438"/>
    <w:multiLevelType w:val="hybridMultilevel"/>
    <w:tmpl w:val="EC228E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C09CC"/>
    <w:multiLevelType w:val="hybridMultilevel"/>
    <w:tmpl w:val="4306ADA6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lang w:bidi="fa-IR"/>
      </w:rPr>
    </w:lvl>
    <w:lvl w:ilvl="1" w:tplc="3E546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="B Nazani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17"/>
  </w:num>
  <w:num w:numId="12">
    <w:abstractNumId w:val="8"/>
  </w:num>
  <w:num w:numId="13">
    <w:abstractNumId w:val="4"/>
  </w:num>
  <w:num w:numId="14">
    <w:abstractNumId w:val="6"/>
  </w:num>
  <w:num w:numId="15">
    <w:abstractNumId w:val="10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19A5"/>
    <w:rsid w:val="0000437E"/>
    <w:rsid w:val="000169D9"/>
    <w:rsid w:val="00031A16"/>
    <w:rsid w:val="00041B5D"/>
    <w:rsid w:val="00047FD1"/>
    <w:rsid w:val="00052BAA"/>
    <w:rsid w:val="00055B05"/>
    <w:rsid w:val="00060C33"/>
    <w:rsid w:val="00061FAB"/>
    <w:rsid w:val="00063ECA"/>
    <w:rsid w:val="0006432E"/>
    <w:rsid w:val="00076BB0"/>
    <w:rsid w:val="00080395"/>
    <w:rsid w:val="000921C5"/>
    <w:rsid w:val="00096A68"/>
    <w:rsid w:val="000B4E64"/>
    <w:rsid w:val="000B5704"/>
    <w:rsid w:val="000B7123"/>
    <w:rsid w:val="000C5C2A"/>
    <w:rsid w:val="000C7326"/>
    <w:rsid w:val="000D393B"/>
    <w:rsid w:val="000E51A7"/>
    <w:rsid w:val="000E701A"/>
    <w:rsid w:val="000F12CA"/>
    <w:rsid w:val="000F3FF3"/>
    <w:rsid w:val="00100BCF"/>
    <w:rsid w:val="001067A4"/>
    <w:rsid w:val="0012159D"/>
    <w:rsid w:val="00130C50"/>
    <w:rsid w:val="00145B73"/>
    <w:rsid w:val="00145E3E"/>
    <w:rsid w:val="00154C6F"/>
    <w:rsid w:val="001567FC"/>
    <w:rsid w:val="001713A3"/>
    <w:rsid w:val="00173C5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2D00"/>
    <w:rsid w:val="00214570"/>
    <w:rsid w:val="00217F24"/>
    <w:rsid w:val="00220DB2"/>
    <w:rsid w:val="002218E7"/>
    <w:rsid w:val="00225B88"/>
    <w:rsid w:val="0023278D"/>
    <w:rsid w:val="00242F40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1C49"/>
    <w:rsid w:val="00364A0B"/>
    <w:rsid w:val="00366A61"/>
    <w:rsid w:val="0038172F"/>
    <w:rsid w:val="003909B8"/>
    <w:rsid w:val="003C19F8"/>
    <w:rsid w:val="003C3250"/>
    <w:rsid w:val="003D5FAE"/>
    <w:rsid w:val="003E02E0"/>
    <w:rsid w:val="003F5911"/>
    <w:rsid w:val="004005EE"/>
    <w:rsid w:val="00401B3A"/>
    <w:rsid w:val="00426476"/>
    <w:rsid w:val="00445D64"/>
    <w:rsid w:val="00445D98"/>
    <w:rsid w:val="00457853"/>
    <w:rsid w:val="00460AC6"/>
    <w:rsid w:val="0046157B"/>
    <w:rsid w:val="0047039D"/>
    <w:rsid w:val="00477B93"/>
    <w:rsid w:val="00486494"/>
    <w:rsid w:val="004876B8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72BD"/>
    <w:rsid w:val="0051745E"/>
    <w:rsid w:val="00527E9F"/>
    <w:rsid w:val="00551073"/>
    <w:rsid w:val="00562721"/>
    <w:rsid w:val="00592AB9"/>
    <w:rsid w:val="00592F5F"/>
    <w:rsid w:val="00593202"/>
    <w:rsid w:val="005957C4"/>
    <w:rsid w:val="005A67D4"/>
    <w:rsid w:val="005A6DDB"/>
    <w:rsid w:val="005A73D4"/>
    <w:rsid w:val="005E03FB"/>
    <w:rsid w:val="005E1787"/>
    <w:rsid w:val="005E730A"/>
    <w:rsid w:val="005F12D1"/>
    <w:rsid w:val="005F151B"/>
    <w:rsid w:val="005F23E2"/>
    <w:rsid w:val="00602D7D"/>
    <w:rsid w:val="0062048A"/>
    <w:rsid w:val="00621008"/>
    <w:rsid w:val="0062327B"/>
    <w:rsid w:val="00632F6B"/>
    <w:rsid w:val="006362CD"/>
    <w:rsid w:val="0065017B"/>
    <w:rsid w:val="006562BE"/>
    <w:rsid w:val="0067621F"/>
    <w:rsid w:val="00680ED4"/>
    <w:rsid w:val="00684E56"/>
    <w:rsid w:val="006C3301"/>
    <w:rsid w:val="006D4F70"/>
    <w:rsid w:val="006E5B52"/>
    <w:rsid w:val="006F598B"/>
    <w:rsid w:val="00712158"/>
    <w:rsid w:val="00716BE3"/>
    <w:rsid w:val="0073222F"/>
    <w:rsid w:val="00741AB7"/>
    <w:rsid w:val="00757159"/>
    <w:rsid w:val="00763530"/>
    <w:rsid w:val="007655B2"/>
    <w:rsid w:val="007A071E"/>
    <w:rsid w:val="007A289E"/>
    <w:rsid w:val="007B1C56"/>
    <w:rsid w:val="007B3E77"/>
    <w:rsid w:val="007E0732"/>
    <w:rsid w:val="007E604E"/>
    <w:rsid w:val="007F2C21"/>
    <w:rsid w:val="007F4389"/>
    <w:rsid w:val="00812EFA"/>
    <w:rsid w:val="0081307B"/>
    <w:rsid w:val="00813D00"/>
    <w:rsid w:val="00816A2F"/>
    <w:rsid w:val="0084729F"/>
    <w:rsid w:val="008521A6"/>
    <w:rsid w:val="00852EA4"/>
    <w:rsid w:val="00885BF8"/>
    <w:rsid w:val="00896A0B"/>
    <w:rsid w:val="008A1031"/>
    <w:rsid w:val="008C1F03"/>
    <w:rsid w:val="008E495F"/>
    <w:rsid w:val="00901B01"/>
    <w:rsid w:val="00914CAC"/>
    <w:rsid w:val="00923101"/>
    <w:rsid w:val="00924FDC"/>
    <w:rsid w:val="00933443"/>
    <w:rsid w:val="009340B5"/>
    <w:rsid w:val="009375F5"/>
    <w:rsid w:val="00941144"/>
    <w:rsid w:val="00946D4D"/>
    <w:rsid w:val="00971252"/>
    <w:rsid w:val="009834E2"/>
    <w:rsid w:val="009A0090"/>
    <w:rsid w:val="009A5A96"/>
    <w:rsid w:val="009E629C"/>
    <w:rsid w:val="009F4CC0"/>
    <w:rsid w:val="009F55A7"/>
    <w:rsid w:val="00A06E26"/>
    <w:rsid w:val="00A11602"/>
    <w:rsid w:val="00A178F2"/>
    <w:rsid w:val="00A22EBA"/>
    <w:rsid w:val="00A55173"/>
    <w:rsid w:val="00A61F6D"/>
    <w:rsid w:val="00A65BBB"/>
    <w:rsid w:val="00A667B5"/>
    <w:rsid w:val="00AA3DED"/>
    <w:rsid w:val="00AA41DE"/>
    <w:rsid w:val="00AB5CAE"/>
    <w:rsid w:val="00AB7DFB"/>
    <w:rsid w:val="00AC58A6"/>
    <w:rsid w:val="00AE1443"/>
    <w:rsid w:val="00AE6C53"/>
    <w:rsid w:val="00AF649A"/>
    <w:rsid w:val="00B02343"/>
    <w:rsid w:val="00B03A8F"/>
    <w:rsid w:val="00B03A95"/>
    <w:rsid w:val="00B055DA"/>
    <w:rsid w:val="00B14502"/>
    <w:rsid w:val="00B1773D"/>
    <w:rsid w:val="00B237F7"/>
    <w:rsid w:val="00B336CD"/>
    <w:rsid w:val="00B37985"/>
    <w:rsid w:val="00B420E2"/>
    <w:rsid w:val="00B4711B"/>
    <w:rsid w:val="00B7075D"/>
    <w:rsid w:val="00B70D0F"/>
    <w:rsid w:val="00B77FBC"/>
    <w:rsid w:val="00B80410"/>
    <w:rsid w:val="00B928CB"/>
    <w:rsid w:val="00B93C8E"/>
    <w:rsid w:val="00B9475A"/>
    <w:rsid w:val="00B977E0"/>
    <w:rsid w:val="00BB1347"/>
    <w:rsid w:val="00BE4941"/>
    <w:rsid w:val="00BF350D"/>
    <w:rsid w:val="00C06AFF"/>
    <w:rsid w:val="00C12AB4"/>
    <w:rsid w:val="00C15621"/>
    <w:rsid w:val="00C2443E"/>
    <w:rsid w:val="00C35D41"/>
    <w:rsid w:val="00C5164A"/>
    <w:rsid w:val="00C53BE2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87754"/>
    <w:rsid w:val="00D92DAC"/>
    <w:rsid w:val="00D96B72"/>
    <w:rsid w:val="00DB28EF"/>
    <w:rsid w:val="00DB4835"/>
    <w:rsid w:val="00DC1CA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3428"/>
    <w:rsid w:val="00EF53E0"/>
    <w:rsid w:val="00F05B8C"/>
    <w:rsid w:val="00F11338"/>
    <w:rsid w:val="00F123DF"/>
    <w:rsid w:val="00F12E0F"/>
    <w:rsid w:val="00F14396"/>
    <w:rsid w:val="00F25ED3"/>
    <w:rsid w:val="00F378AD"/>
    <w:rsid w:val="00F51BF7"/>
    <w:rsid w:val="00F54BCE"/>
    <w:rsid w:val="00F62CAD"/>
    <w:rsid w:val="00F7033C"/>
    <w:rsid w:val="00F757AE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22FA7416-2D66-4A85-868D-78D05707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F342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2C40E-0448-414F-849F-914C5F60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nasrin nikpeyma</cp:lastModifiedBy>
  <cp:revision>2</cp:revision>
  <cp:lastPrinted>2021-01-30T04:45:00Z</cp:lastPrinted>
  <dcterms:created xsi:type="dcterms:W3CDTF">2024-09-24T08:09:00Z</dcterms:created>
  <dcterms:modified xsi:type="dcterms:W3CDTF">2024-09-24T08:09:00Z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259032339bdb3497558cecef1b8fc9c3ad312ed456b7e11ce3bcd38833a021cf</vt:lpwstr>
  </property>
</Properties>
</file>